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42" w:rsidRDefault="00653742" w:rsidP="00653742">
      <w:pPr>
        <w:jc w:val="right"/>
      </w:pPr>
      <w:r w:rsidRPr="00A83DC8">
        <w:t xml:space="preserve">       Приложение</w:t>
      </w:r>
      <w:r w:rsidR="003F3888">
        <w:t xml:space="preserve"> 1</w:t>
      </w:r>
    </w:p>
    <w:p w:rsidR="00653742" w:rsidRPr="0067311B" w:rsidRDefault="00653742" w:rsidP="00653742">
      <w:pPr>
        <w:jc w:val="right"/>
        <w:rPr>
          <w:b/>
          <w:sz w:val="28"/>
          <w:szCs w:val="28"/>
        </w:rPr>
      </w:pPr>
      <w:r w:rsidRPr="0067311B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53742" w:rsidRPr="0067311B" w:rsidRDefault="00653742" w:rsidP="00653742">
      <w:pPr>
        <w:rPr>
          <w:b/>
          <w:sz w:val="28"/>
          <w:szCs w:val="28"/>
        </w:rPr>
      </w:pPr>
    </w:p>
    <w:p w:rsidR="003F3888" w:rsidRDefault="003F3888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3888" w:rsidRDefault="003F3888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3888" w:rsidRDefault="0069354B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3F3888" w:rsidRDefault="003F3888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Изменения в статью 4 на основании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313-КЗ </w:t>
      </w:r>
    </w:p>
    <w:p w:rsidR="003F3888" w:rsidRDefault="003F3888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3888" w:rsidRDefault="003F3888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3742" w:rsidRPr="0067311B" w:rsidRDefault="0069354B" w:rsidP="0069354B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653742" w:rsidRPr="0067311B" w:rsidRDefault="00653742" w:rsidP="00653742">
      <w:pPr>
        <w:autoSpaceDE w:val="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ПРАВИЛА</w:t>
      </w:r>
    </w:p>
    <w:p w:rsidR="00653742" w:rsidRPr="0067311B" w:rsidRDefault="00653742" w:rsidP="00653742">
      <w:pPr>
        <w:autoSpaceDE w:val="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БЛАГОУСТРОЙСТВА ТЕРРИТОРИИ</w:t>
      </w:r>
    </w:p>
    <w:p w:rsidR="00653742" w:rsidRPr="0067311B" w:rsidRDefault="00653742" w:rsidP="006537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НОВОСЫСОЕВСКОГО</w:t>
      </w:r>
      <w:r w:rsidRPr="0067311B">
        <w:rPr>
          <w:b/>
          <w:bCs/>
          <w:sz w:val="28"/>
          <w:szCs w:val="28"/>
        </w:rPr>
        <w:t xml:space="preserve"> СЕЛЬСКОГО ПОСЕЛЕНИЯ </w:t>
      </w:r>
    </w:p>
    <w:p w:rsidR="00653742" w:rsidRPr="0067311B" w:rsidRDefault="00653742" w:rsidP="00653742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ЯКОВЛЕВСКОГО </w:t>
      </w:r>
      <w:r w:rsidRPr="0067311B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>ПРИМОРСКОГО КРАЯ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1. Общие положения</w:t>
      </w:r>
    </w:p>
    <w:p w:rsidR="00653742" w:rsidRDefault="00653742" w:rsidP="00653742">
      <w:pPr>
        <w:autoSpaceDE w:val="0"/>
        <w:ind w:firstLine="540"/>
        <w:jc w:val="both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1.1. Правила благоустройства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Яковлевского</w:t>
      </w:r>
      <w:r w:rsidRPr="0067311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 (далее - Правила) устанавливают единые и обязательные для исполнения нормы и требования в сфере благоустройства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Яковлевского</w:t>
      </w:r>
      <w:r w:rsidRPr="0067311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Новосысоевское </w:t>
      </w:r>
      <w:r w:rsidRPr="0067311B">
        <w:rPr>
          <w:sz w:val="28"/>
          <w:szCs w:val="28"/>
        </w:rPr>
        <w:t xml:space="preserve">сельское поселение), определяют порядок уборки и содержания территорий земельных участков, зданий, строений и сооружений физическими лицами, индивидуальными предпринимателями, юридическими лицами, должностными лицами являющимися собственниками, владельцами или пользователями таких земельных участков, зданий, строений и сооружений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сельского поселения.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Нарушение Правил является административным правонарушением и влечет применение мер административной ответственности, установленных </w:t>
      </w:r>
      <w:r>
        <w:rPr>
          <w:sz w:val="28"/>
          <w:szCs w:val="28"/>
        </w:rPr>
        <w:t>Законом Приморского края</w:t>
      </w:r>
      <w:r w:rsidRPr="005E57D8">
        <w:rPr>
          <w:rStyle w:val="30"/>
        </w:rPr>
        <w:t xml:space="preserve"> </w:t>
      </w:r>
      <w:r w:rsidRPr="008557FD">
        <w:rPr>
          <w:rStyle w:val="30"/>
        </w:rPr>
        <w:t>от 05 марта 2007 года № 44-КЗ «Об административных правонарушениях в Приморском крае»</w:t>
      </w:r>
      <w:r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1.2. </w:t>
      </w:r>
      <w:proofErr w:type="gramStart"/>
      <w:r w:rsidRPr="0067311B">
        <w:rPr>
          <w:sz w:val="28"/>
          <w:szCs w:val="28"/>
        </w:rPr>
        <w:t xml:space="preserve">Настоящие Правила разработаны в соответствии Федеральным </w:t>
      </w:r>
      <w:hyperlink r:id="rId6" w:history="1">
        <w:r w:rsidRPr="0067311B">
          <w:rPr>
            <w:rStyle w:val="a3"/>
            <w:color w:val="000000"/>
            <w:sz w:val="28"/>
            <w:szCs w:val="28"/>
          </w:rPr>
          <w:t>законом</w:t>
        </w:r>
      </w:hyperlink>
      <w:r w:rsidRPr="0067311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951E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Приморского края</w:t>
      </w:r>
      <w:r w:rsidRPr="005E57D8">
        <w:rPr>
          <w:rStyle w:val="30"/>
        </w:rPr>
        <w:t xml:space="preserve"> </w:t>
      </w:r>
      <w:r w:rsidRPr="008557FD">
        <w:rPr>
          <w:rStyle w:val="30"/>
        </w:rPr>
        <w:t xml:space="preserve">от 05 марта 2007 года № 44-КЗ «Об административных правонарушениях в </w:t>
      </w:r>
      <w:r w:rsidRPr="008557FD">
        <w:rPr>
          <w:rStyle w:val="30"/>
        </w:rPr>
        <w:lastRenderedPageBreak/>
        <w:t>Приморском крае»</w:t>
      </w:r>
      <w:r>
        <w:rPr>
          <w:sz w:val="28"/>
          <w:szCs w:val="28"/>
        </w:rPr>
        <w:t>,</w:t>
      </w:r>
      <w:r w:rsidRPr="0067311B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, с учетом требований Санитарных </w:t>
      </w:r>
      <w:hyperlink r:id="rId7" w:history="1">
        <w:r w:rsidRPr="0067311B">
          <w:rPr>
            <w:rStyle w:val="a3"/>
            <w:color w:val="000000"/>
            <w:sz w:val="28"/>
            <w:szCs w:val="28"/>
          </w:rPr>
          <w:t>правил</w:t>
        </w:r>
      </w:hyperlink>
      <w:r w:rsidRPr="0067311B">
        <w:rPr>
          <w:sz w:val="28"/>
          <w:szCs w:val="28"/>
        </w:rPr>
        <w:t xml:space="preserve"> содержания территорий населенных мест СанПиН 42-128-4690-88, утвержденных Главным государственным санитарным врачом СССР 05</w:t>
      </w:r>
      <w:r>
        <w:rPr>
          <w:sz w:val="28"/>
          <w:szCs w:val="28"/>
        </w:rPr>
        <w:t xml:space="preserve"> августа 1988 № 4690-88, </w:t>
      </w:r>
      <w:r w:rsidRPr="0067311B">
        <w:rPr>
          <w:sz w:val="28"/>
          <w:szCs w:val="28"/>
        </w:rPr>
        <w:t>с</w:t>
      </w:r>
      <w:proofErr w:type="gramEnd"/>
      <w:r w:rsidRPr="0067311B">
        <w:rPr>
          <w:sz w:val="28"/>
          <w:szCs w:val="28"/>
        </w:rPr>
        <w:t xml:space="preserve"> учетом местных условий, в целях повышения уровня благоустройства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сельского поселения.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1.3. Организация работ по благоустройству, санитарному содержанию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осуществляется а</w:t>
      </w:r>
      <w:r w:rsidRPr="0067311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сельского поселения (далее – Администрация), жилищно-эксплуатационными и управляющими организациями, собственниками и (или) пользователями земельных участков, зданий, строений и сооружений.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5951E1" w:rsidRDefault="00653742" w:rsidP="00653742">
      <w:pPr>
        <w:autoSpaceDE w:val="0"/>
        <w:spacing w:line="480" w:lineRule="auto"/>
        <w:ind w:firstLine="54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2. Термины и определения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Для целей настоящих Правил используются следующие основные понятия: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2.1. 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2.2. Благоустройство территории - комплекс предусмотренных настоящими Правилами мероприятий по содержанию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7311B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67311B">
        <w:rPr>
          <w:sz w:val="28"/>
          <w:szCs w:val="28"/>
        </w:rPr>
        <w:t xml:space="preserve"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2.3. Внутриквартальный проезд - территория, предназначенная для движения транспортных средств и пешеходов от магистральных улиц к жилым зданиям (их группам), организациям и другим объектам застройки внутри квартала, микрорайона или иных элементов планировочной структуры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731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 xml:space="preserve">2.4. Газон - земельный участок в пределах границ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2.5. </w:t>
      </w:r>
      <w:proofErr w:type="gramStart"/>
      <w:r w:rsidRPr="0067311B">
        <w:rPr>
          <w:sz w:val="28"/>
          <w:szCs w:val="28"/>
        </w:rPr>
        <w:t>Жилищно-эксплуатационная организация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помещений,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- иная организация (индивидуальный предприниматель), осуществляющая в соответствии с заключенным с собственниками помещений</w:t>
      </w:r>
      <w:proofErr w:type="gramEnd"/>
      <w:r w:rsidRPr="0067311B">
        <w:rPr>
          <w:sz w:val="28"/>
          <w:szCs w:val="28"/>
        </w:rPr>
        <w:t xml:space="preserve"> в многоквартирном доме договором на оказание услуг по содержанию придомовой территории и расположенных на ней элементов озеленения и благоустройства.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2.6.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7311B">
        <w:rPr>
          <w:sz w:val="28"/>
          <w:szCs w:val="28"/>
        </w:rPr>
        <w:t>.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53742" w:rsidRPr="0067311B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2.9</w:t>
      </w:r>
      <w:r w:rsidRPr="0067311B">
        <w:rPr>
          <w:sz w:val="28"/>
          <w:szCs w:val="28"/>
          <w:shd w:val="clear" w:color="auto" w:fill="FFFFFF"/>
        </w:rPr>
        <w:t xml:space="preserve"> Общественные пространства - это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 xml:space="preserve">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>
        <w:rPr>
          <w:sz w:val="28"/>
          <w:szCs w:val="28"/>
        </w:rPr>
        <w:lastRenderedPageBreak/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653742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7311B">
        <w:rPr>
          <w:sz w:val="28"/>
          <w:szCs w:val="28"/>
        </w:rPr>
        <w:t xml:space="preserve">. </w:t>
      </w:r>
      <w:proofErr w:type="gramStart"/>
      <w:r w:rsidRPr="0067311B">
        <w:rPr>
          <w:sz w:val="28"/>
          <w:szCs w:val="28"/>
        </w:rPr>
        <w:t xml:space="preserve">Объекты благоустройства -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53742" w:rsidRPr="0067311B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shd w:val="clear" w:color="auto" w:fill="FFFFFF"/>
        </w:rPr>
        <w:t>С</w:t>
      </w:r>
      <w:r w:rsidRPr="0067311B">
        <w:rPr>
          <w:sz w:val="28"/>
          <w:szCs w:val="28"/>
          <w:shd w:val="clear" w:color="auto" w:fill="FFFFFF"/>
        </w:rPr>
        <w:t>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653742" w:rsidRPr="00776782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7311B">
        <w:rPr>
          <w:sz w:val="28"/>
          <w:szCs w:val="28"/>
        </w:rPr>
        <w:t xml:space="preserve">2.13. </w:t>
      </w:r>
      <w:proofErr w:type="gramStart"/>
      <w:r w:rsidRPr="0067311B">
        <w:rPr>
          <w:sz w:val="28"/>
          <w:szCs w:val="28"/>
        </w:rPr>
        <w:t xml:space="preserve">Объекты социальной сферы - здания, строения (в том числе некапитальные) и нежилые помещения, </w:t>
      </w:r>
      <w:r w:rsidRPr="00776782">
        <w:rPr>
          <w:color w:val="000000"/>
          <w:sz w:val="28"/>
          <w:szCs w:val="28"/>
        </w:rPr>
        <w:t>занимаемые учреждениями здравоохранения, образования, культуры, спорта, лечебно-профилактическими учреждениями.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2.14. </w:t>
      </w:r>
      <w:proofErr w:type="gramStart"/>
      <w:r w:rsidRPr="0067311B">
        <w:rPr>
          <w:sz w:val="28"/>
          <w:szCs w:val="28"/>
        </w:rPr>
        <w:t>Объекты торговли, общественного питания - магазины, торговые павильоны, рестораны, кафе, бары, столовые и т.п. (за исключением розничных рынков и ярмарок).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2.15.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ограждениям определяются муниципальными правовыми актами Администрации.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 xml:space="preserve">2.16. Озеленение - элемент благоустройства и ландшафтной организации, обеспечивающий формирование среды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с активным использованием зеленых насаждений, а также поддержание ранее созданной или изначально существующей природной среды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2.17. </w:t>
      </w:r>
      <w:proofErr w:type="gramStart"/>
      <w:r w:rsidRPr="0067311B">
        <w:rPr>
          <w:sz w:val="28"/>
          <w:szCs w:val="28"/>
        </w:rPr>
        <w:t>Порубочные остатки - пни, стволы, корни, ветки, полученные в результате подрезки, вырубки (сноса) деревьев и кустарников.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2.18.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2.19. </w:t>
      </w:r>
      <w:proofErr w:type="gramStart"/>
      <w:r w:rsidRPr="0067311B">
        <w:rPr>
          <w:sz w:val="28"/>
          <w:szCs w:val="28"/>
        </w:rPr>
        <w:t xml:space="preserve">Прилегающая территория - земельный участок в границах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</w:t>
      </w:r>
      <w:proofErr w:type="gramEnd"/>
      <w:r w:rsidRPr="0067311B">
        <w:rPr>
          <w:sz w:val="28"/>
          <w:szCs w:val="28"/>
        </w:rPr>
        <w:t xml:space="preserve">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2.20. Смет - грунтовые наносы, пыль, опавшие листья, мелкий мусор.</w:t>
      </w:r>
    </w:p>
    <w:p w:rsidR="00653742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2.21</w:t>
      </w:r>
      <w:r w:rsidRPr="0067311B">
        <w:rPr>
          <w:sz w:val="28"/>
          <w:szCs w:val="28"/>
        </w:rPr>
        <w:t xml:space="preserve">. </w:t>
      </w:r>
      <w:proofErr w:type="gramStart"/>
      <w:r w:rsidRPr="0067311B">
        <w:rPr>
          <w:sz w:val="28"/>
          <w:szCs w:val="28"/>
        </w:rPr>
        <w:t xml:space="preserve">Специализированная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  <w:proofErr w:type="gramEnd"/>
    </w:p>
    <w:p w:rsidR="00653742" w:rsidRPr="0067311B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2.22</w:t>
      </w:r>
      <w:r w:rsidRPr="0067311B">
        <w:rPr>
          <w:sz w:val="28"/>
          <w:szCs w:val="28"/>
          <w:shd w:val="clear" w:color="auto" w:fill="FFFFFF"/>
        </w:rPr>
        <w:t xml:space="preserve">. Комплексное развитие городской среды – улучшение, обновление, трансформация, использование лучших практик и технологий на всех уровнях </w:t>
      </w:r>
      <w:r w:rsidRPr="0067311B">
        <w:rPr>
          <w:sz w:val="28"/>
          <w:szCs w:val="28"/>
          <w:shd w:val="clear" w:color="auto" w:fill="FFFFFF"/>
        </w:rPr>
        <w:lastRenderedPageBreak/>
        <w:t xml:space="preserve">жизни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>, в том числе развитие инфраструктуры, системы управления, технологий, коммуникаций между жителями и сообществами.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2.23</w:t>
      </w:r>
      <w:r w:rsidRPr="0067311B">
        <w:rPr>
          <w:sz w:val="28"/>
          <w:szCs w:val="28"/>
          <w:shd w:val="clear" w:color="auto" w:fill="FFFFFF"/>
        </w:rPr>
        <w:t xml:space="preserve">. </w:t>
      </w:r>
      <w:r w:rsidRPr="0083568C">
        <w:rPr>
          <w:sz w:val="28"/>
          <w:szCs w:val="28"/>
          <w:shd w:val="clear" w:color="auto" w:fill="FFFFFF"/>
        </w:rPr>
        <w:t>Субъекты</w:t>
      </w:r>
      <w:r w:rsidRPr="0067311B">
        <w:rPr>
          <w:sz w:val="28"/>
          <w:szCs w:val="28"/>
          <w:shd w:val="clear" w:color="auto" w:fill="FFFFFF"/>
        </w:rPr>
        <w:t xml:space="preserve">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67311B">
        <w:rPr>
          <w:sz w:val="28"/>
          <w:szCs w:val="28"/>
        </w:rPr>
        <w:t xml:space="preserve">. </w:t>
      </w:r>
      <w:r w:rsidRPr="0083568C">
        <w:rPr>
          <w:sz w:val="28"/>
          <w:szCs w:val="28"/>
        </w:rPr>
        <w:t>Субъекты</w:t>
      </w:r>
      <w:r w:rsidRPr="0067311B">
        <w:rPr>
          <w:sz w:val="28"/>
          <w:szCs w:val="28"/>
        </w:rPr>
        <w:t xml:space="preserve">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67311B">
        <w:rPr>
          <w:sz w:val="28"/>
          <w:szCs w:val="28"/>
        </w:rPr>
        <w:t>.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7311B">
        <w:rPr>
          <w:sz w:val="28"/>
          <w:szCs w:val="28"/>
        </w:rPr>
        <w:t xml:space="preserve">. Территория общего пользования -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, которыми беспрепятственно пользуется неограниченный круг лиц.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67311B">
        <w:rPr>
          <w:sz w:val="28"/>
          <w:szCs w:val="28"/>
        </w:rPr>
        <w:t>. 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67311B">
        <w:rPr>
          <w:sz w:val="28"/>
          <w:szCs w:val="28"/>
        </w:rPr>
        <w:t xml:space="preserve">. Фасад - наружная (лицевая) сторона здания, сооружения. Различают главный, боковой, задний фасады. Фасады делятся </w:t>
      </w:r>
      <w:proofErr w:type="gramStart"/>
      <w:r w:rsidRPr="0067311B">
        <w:rPr>
          <w:sz w:val="28"/>
          <w:szCs w:val="28"/>
        </w:rPr>
        <w:t>на</w:t>
      </w:r>
      <w:proofErr w:type="gramEnd"/>
      <w:r w:rsidRPr="0067311B">
        <w:rPr>
          <w:sz w:val="28"/>
          <w:szCs w:val="28"/>
        </w:rPr>
        <w:t xml:space="preserve"> уличный и дворовый.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67311B">
        <w:rPr>
          <w:sz w:val="28"/>
          <w:szCs w:val="28"/>
        </w:rPr>
        <w:t>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311B">
        <w:rPr>
          <w:sz w:val="28"/>
          <w:szCs w:val="28"/>
        </w:rPr>
        <w:t>) ограждения территории;</w:t>
      </w:r>
    </w:p>
    <w:p w:rsidR="00653742" w:rsidRPr="00776782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76782">
        <w:rPr>
          <w:color w:val="000000"/>
          <w:sz w:val="28"/>
          <w:szCs w:val="28"/>
        </w:rPr>
        <w:t xml:space="preserve">2) объекты санитарной очистки территории (контейнеры и иные накопительные емкости, предназначенные для сбора (накопления) отходов; </w:t>
      </w:r>
      <w:r w:rsidRPr="00776782">
        <w:rPr>
          <w:color w:val="000000"/>
          <w:sz w:val="28"/>
          <w:szCs w:val="28"/>
        </w:rPr>
        <w:lastRenderedPageBreak/>
        <w:t>контейнерные площадки, площадки сбора крупногабаритных отходов; специализированные площадки для складирования снега и льда (снежные отвалы, сухие снежные свалки);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11B">
        <w:rPr>
          <w:sz w:val="28"/>
          <w:szCs w:val="28"/>
        </w:rPr>
        <w:t>) площадки (для игр детей, отдыха взрослых, занятий спортом, выгула и дрессировки собак, стоянок транспортных средств, хозяйственные площадки);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311B">
        <w:rPr>
          <w:sz w:val="28"/>
          <w:szCs w:val="28"/>
        </w:rPr>
        <w:t>) игровое и спортивное оборудование, не являющееся объектами капитального строительства и размещаемое на соответствующих площадках;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311B">
        <w:rPr>
          <w:sz w:val="28"/>
          <w:szCs w:val="28"/>
        </w:rPr>
        <w:t>) озеленение и отдельные зеленые насаждения, за исключением озелененных территорий и зеленых насаждений, режим эксплуатации которых определяется действующим федеральным законодательством;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311B">
        <w:rPr>
          <w:sz w:val="28"/>
          <w:szCs w:val="28"/>
        </w:rPr>
        <w:t>) осветительное оборудование для целей функционального, архитектурного и информационного освещения;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311B">
        <w:rPr>
          <w:sz w:val="28"/>
          <w:szCs w:val="28"/>
        </w:rPr>
        <w:t>) некапитальные нестационарные объекты;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311B">
        <w:rPr>
          <w:sz w:val="28"/>
          <w:szCs w:val="28"/>
        </w:rPr>
        <w:t xml:space="preserve">) иные составные части благоустройства, предусмотренные в качестве таковых действующим законодательством и муниципальными правовыми актами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, отдельными положениями настоящих Правил и отдельными муниципальными правовыми актами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480" w:lineRule="auto"/>
        <w:ind w:firstLine="540"/>
        <w:jc w:val="center"/>
        <w:rPr>
          <w:sz w:val="28"/>
          <w:szCs w:val="28"/>
        </w:rPr>
      </w:pPr>
      <w:r w:rsidRPr="0067311B">
        <w:rPr>
          <w:b/>
          <w:bCs/>
          <w:sz w:val="28"/>
          <w:szCs w:val="28"/>
        </w:rPr>
        <w:t xml:space="preserve">Статья 3. Объекты и </w:t>
      </w:r>
      <w:r w:rsidRPr="0083568C">
        <w:rPr>
          <w:b/>
          <w:bCs/>
          <w:sz w:val="28"/>
          <w:szCs w:val="28"/>
        </w:rPr>
        <w:t>субъекты</w:t>
      </w:r>
      <w:r w:rsidRPr="0067311B">
        <w:rPr>
          <w:b/>
          <w:bCs/>
          <w:sz w:val="28"/>
          <w:szCs w:val="28"/>
        </w:rPr>
        <w:t xml:space="preserve"> благоустройства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3.1. Объектами благоустройства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являются: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 xml:space="preserve">1) земельные участки (земли) находящиеся в собственности или ином законном владении Российской Федерации,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,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</w:t>
      </w:r>
      <w:r w:rsidRPr="0067311B">
        <w:rPr>
          <w:sz w:val="28"/>
          <w:szCs w:val="28"/>
        </w:rPr>
        <w:lastRenderedPageBreak/>
        <w:t xml:space="preserve">объектами, находящимися в собственности Российской Федерации,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,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, иных публичных образований;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земельные участки (земли), находящиеся в собственности или ином законном владении юридических и физических лиц;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прилегающие территории;</w:t>
      </w:r>
    </w:p>
    <w:p w:rsidR="00653742" w:rsidRPr="0067311B" w:rsidRDefault="00653742" w:rsidP="00653742">
      <w:pPr>
        <w:spacing w:line="360" w:lineRule="auto"/>
        <w:ind w:firstLine="540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</w:rPr>
        <w:t>4) иные территории, предусмотренные настоящими Правилами.</w:t>
      </w:r>
    </w:p>
    <w:p w:rsidR="00653742" w:rsidRPr="00776782" w:rsidRDefault="00653742" w:rsidP="00653742">
      <w:pPr>
        <w:spacing w:line="360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776782">
        <w:rPr>
          <w:color w:val="000000"/>
          <w:sz w:val="28"/>
          <w:szCs w:val="28"/>
          <w:shd w:val="clear" w:color="auto" w:fill="FFFFFF"/>
        </w:rPr>
        <w:t xml:space="preserve">3.2. Проектирование,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</w:t>
      </w:r>
      <w:r>
        <w:rPr>
          <w:sz w:val="28"/>
          <w:szCs w:val="28"/>
        </w:rPr>
        <w:t>Яковлевского</w:t>
      </w:r>
      <w:r w:rsidRPr="0067311B">
        <w:rPr>
          <w:sz w:val="28"/>
          <w:szCs w:val="28"/>
        </w:rPr>
        <w:t xml:space="preserve"> </w:t>
      </w:r>
      <w:r w:rsidRPr="00776782">
        <w:rPr>
          <w:color w:val="000000"/>
          <w:sz w:val="28"/>
          <w:szCs w:val="28"/>
        </w:rPr>
        <w:t>сельского поселения</w:t>
      </w:r>
      <w:r w:rsidRPr="00776782">
        <w:rPr>
          <w:color w:val="000000"/>
          <w:sz w:val="28"/>
          <w:szCs w:val="28"/>
          <w:shd w:val="clear" w:color="auto" w:fill="FFFFFF"/>
        </w:rPr>
        <w:t>, способствовать коммуникациям и взаимодействию граждан и сообществ и формированию новых связей между ними.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3.3. Субъектами благоустройства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являются: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1) Российская Федерация, </w:t>
      </w:r>
      <w:r>
        <w:rPr>
          <w:sz w:val="28"/>
          <w:szCs w:val="28"/>
        </w:rPr>
        <w:t>Приморский край</w:t>
      </w:r>
      <w:r w:rsidRPr="0067311B">
        <w:rPr>
          <w:sz w:val="28"/>
          <w:szCs w:val="28"/>
        </w:rPr>
        <w:t xml:space="preserve"> в лице уполномоченных исполнительных органов государственной власти;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2)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сельское поселение в лице уполномоченных органов местного самоуправления;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физические лица (в том числе индивидуальные предприниматели);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4) юридические лица.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3.4.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</w:t>
      </w:r>
      <w:r w:rsidRPr="0067311B">
        <w:rPr>
          <w:sz w:val="28"/>
          <w:szCs w:val="28"/>
        </w:rPr>
        <w:lastRenderedPageBreak/>
        <w:t>ином законном праве объектов благоустройства в соответствии с настоящими Правилами.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67311B">
        <w:rPr>
          <w:sz w:val="28"/>
          <w:szCs w:val="28"/>
        </w:rPr>
        <w:t xml:space="preserve"> Порядок участия физических и юридических лиц в благоустройстве прилегающих территорий определяется настоящими Правилами.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3.5.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4. Порядок участия физических и юридических лиц в благоустройстве прилегающих территорий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4.1.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653742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4.2. Границы прилегающих территорий определяются</w:t>
      </w:r>
      <w:r w:rsidR="006C2A6F">
        <w:rPr>
          <w:sz w:val="28"/>
          <w:szCs w:val="28"/>
        </w:rPr>
        <w:t xml:space="preserve">  исходя из следующего (в зависимости от предназначения объекта)</w:t>
      </w:r>
      <w:r w:rsidRPr="0067311B">
        <w:rPr>
          <w:sz w:val="28"/>
          <w:szCs w:val="28"/>
        </w:rPr>
        <w:t>: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t>1) для индивидуальных жилых домов и домов блокированной застройки: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 xml:space="preserve">- </w:t>
      </w:r>
      <w:r>
        <w:rPr>
          <w:spacing w:val="2"/>
          <w:sz w:val="28"/>
          <w:szCs w:val="28"/>
        </w:rPr>
        <w:t>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 w:rsidRPr="006C2A6F">
        <w:rPr>
          <w:spacing w:val="2"/>
          <w:sz w:val="28"/>
          <w:szCs w:val="28"/>
        </w:rPr>
        <w:t xml:space="preserve"> если в отношении земельного участка, на котором расположен жилой дом, осуществлен государствен</w:t>
      </w:r>
      <w:r>
        <w:rPr>
          <w:spacing w:val="2"/>
          <w:sz w:val="28"/>
          <w:szCs w:val="28"/>
        </w:rPr>
        <w:t>ный кадастровый учет, -  10</w:t>
      </w:r>
      <w:r w:rsidRPr="006C2A6F">
        <w:rPr>
          <w:spacing w:val="2"/>
          <w:sz w:val="28"/>
          <w:szCs w:val="28"/>
        </w:rPr>
        <w:t xml:space="preserve"> метров по периметру границы этого земельного участка;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 xml:space="preserve">- </w:t>
      </w:r>
      <w:r>
        <w:rPr>
          <w:spacing w:val="2"/>
          <w:sz w:val="28"/>
          <w:szCs w:val="28"/>
        </w:rPr>
        <w:t>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 w:rsidRPr="006C2A6F">
        <w:rPr>
          <w:spacing w:val="2"/>
          <w:sz w:val="28"/>
          <w:szCs w:val="28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</w:t>
      </w:r>
      <w:r w:rsidRPr="006C2A6F">
        <w:rPr>
          <w:spacing w:val="2"/>
          <w:sz w:val="28"/>
          <w:szCs w:val="28"/>
        </w:rPr>
        <w:lastRenderedPageBreak/>
        <w:t>государственный кадастровый учет осуществлен по границам стен фун</w:t>
      </w:r>
      <w:r>
        <w:rPr>
          <w:spacing w:val="2"/>
          <w:sz w:val="28"/>
          <w:szCs w:val="28"/>
        </w:rPr>
        <w:t>даментов этого дома, - 2</w:t>
      </w:r>
      <w:r w:rsidRPr="006C2A6F">
        <w:rPr>
          <w:spacing w:val="2"/>
          <w:sz w:val="28"/>
          <w:szCs w:val="28"/>
        </w:rPr>
        <w:t>0 метров по периметру стен дома;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 xml:space="preserve">- </w:t>
      </w:r>
      <w:r>
        <w:rPr>
          <w:spacing w:val="2"/>
          <w:sz w:val="28"/>
          <w:szCs w:val="28"/>
        </w:rPr>
        <w:t>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 w:rsidRPr="006C2A6F">
        <w:rPr>
          <w:spacing w:val="2"/>
          <w:sz w:val="28"/>
          <w:szCs w:val="28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</w:t>
      </w:r>
      <w:r>
        <w:rPr>
          <w:spacing w:val="2"/>
          <w:sz w:val="28"/>
          <w:szCs w:val="28"/>
        </w:rPr>
        <w:t>ный кадастровый учет, -  10</w:t>
      </w:r>
      <w:r w:rsidRPr="006C2A6F">
        <w:rPr>
          <w:spacing w:val="2"/>
          <w:sz w:val="28"/>
          <w:szCs w:val="28"/>
        </w:rPr>
        <w:t xml:space="preserve"> метров по периметру ограждения;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 xml:space="preserve">2) для </w:t>
      </w:r>
      <w:r w:rsidR="00CB64D6">
        <w:rPr>
          <w:spacing w:val="2"/>
          <w:sz w:val="28"/>
          <w:szCs w:val="28"/>
        </w:rPr>
        <w:t>многоквартирных домов -  10</w:t>
      </w:r>
      <w:r w:rsidRPr="006C2A6F">
        <w:rPr>
          <w:spacing w:val="2"/>
          <w:sz w:val="28"/>
          <w:szCs w:val="28"/>
        </w:rPr>
        <w:t xml:space="preserve"> метров от границ земельных участков, на которых расположены многоквартирные дома;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3) для нежилых зданий, пристроенных к м</w:t>
      </w:r>
      <w:r w:rsidR="00CB64D6">
        <w:rPr>
          <w:spacing w:val="2"/>
          <w:sz w:val="28"/>
          <w:szCs w:val="28"/>
        </w:rPr>
        <w:t>ногоквартирным домам, -  25</w:t>
      </w:r>
      <w:r w:rsidRPr="006C2A6F">
        <w:rPr>
          <w:spacing w:val="2"/>
          <w:sz w:val="28"/>
          <w:szCs w:val="28"/>
        </w:rPr>
        <w:t xml:space="preserve"> метров по периметру ограждающих конструкций (стен);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</w:r>
      <w:r w:rsidR="00CB64D6">
        <w:rPr>
          <w:spacing w:val="2"/>
          <w:sz w:val="28"/>
          <w:szCs w:val="28"/>
        </w:rPr>
        <w:t>- имеющих ограждение -  5</w:t>
      </w:r>
      <w:r w:rsidRPr="006C2A6F">
        <w:rPr>
          <w:spacing w:val="2"/>
          <w:sz w:val="28"/>
          <w:szCs w:val="28"/>
        </w:rPr>
        <w:t xml:space="preserve"> метров по периметру ограждения;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</w:r>
      <w:r w:rsidR="00CB64D6">
        <w:rPr>
          <w:spacing w:val="2"/>
          <w:sz w:val="28"/>
          <w:szCs w:val="28"/>
        </w:rPr>
        <w:t xml:space="preserve">- не имеющих ограждения - </w:t>
      </w:r>
      <w:r w:rsidRPr="006C2A6F">
        <w:rPr>
          <w:spacing w:val="2"/>
          <w:sz w:val="28"/>
          <w:szCs w:val="28"/>
        </w:rPr>
        <w:t xml:space="preserve"> 20 метров по периметру стен здания (каждого здания), а в случае наличия парковки для авто</w:t>
      </w:r>
      <w:r w:rsidR="00CB64D6">
        <w:rPr>
          <w:spacing w:val="2"/>
          <w:sz w:val="28"/>
          <w:szCs w:val="28"/>
        </w:rPr>
        <w:t xml:space="preserve">мобильного транспорта - </w:t>
      </w:r>
      <w:r w:rsidRPr="006C2A6F">
        <w:rPr>
          <w:spacing w:val="2"/>
          <w:sz w:val="28"/>
          <w:szCs w:val="28"/>
        </w:rPr>
        <w:t xml:space="preserve"> 15 метров по периметру парковки;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5) для отдельно стоящих стационарных и нестационарных объектов потребительского рынка (киосков, пала</w:t>
      </w:r>
      <w:r w:rsidR="00CB64D6">
        <w:rPr>
          <w:spacing w:val="2"/>
          <w:sz w:val="28"/>
          <w:szCs w:val="28"/>
        </w:rPr>
        <w:t>ток, павильонов, автомоек) - 10</w:t>
      </w:r>
      <w:r w:rsidRPr="006C2A6F">
        <w:rPr>
          <w:spacing w:val="2"/>
          <w:sz w:val="28"/>
          <w:szCs w:val="28"/>
        </w:rPr>
        <w:t xml:space="preserve"> метров по периметру такого объекта;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 xml:space="preserve">6) для отдельно стоящей </w:t>
      </w:r>
      <w:r w:rsidR="00CB64D6">
        <w:rPr>
          <w:spacing w:val="2"/>
          <w:sz w:val="28"/>
          <w:szCs w:val="28"/>
        </w:rPr>
        <w:t>рекламной конструкции -</w:t>
      </w:r>
      <w:r w:rsidRPr="006C2A6F">
        <w:rPr>
          <w:spacing w:val="2"/>
          <w:sz w:val="28"/>
          <w:szCs w:val="28"/>
        </w:rPr>
        <w:t xml:space="preserve"> 5 метров по периметру опоры рекламной конструкции;</w:t>
      </w:r>
    </w:p>
    <w:p w:rsidR="006C2A6F" w:rsidRPr="006C2A6F" w:rsidRDefault="00CB64D6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7) для автостоянок -  2</w:t>
      </w:r>
      <w:r w:rsidR="006C2A6F" w:rsidRPr="006C2A6F">
        <w:rPr>
          <w:spacing w:val="2"/>
          <w:sz w:val="28"/>
          <w:szCs w:val="28"/>
        </w:rPr>
        <w:t>5 метров по периметру автостоянки;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8) для промышленных объектов, включая объекты захоронения, хранения, обезвреживания</w:t>
      </w:r>
      <w:r w:rsidR="00CB64D6">
        <w:rPr>
          <w:spacing w:val="2"/>
          <w:sz w:val="28"/>
          <w:szCs w:val="28"/>
        </w:rPr>
        <w:t xml:space="preserve">, размещения отходов, - </w:t>
      </w:r>
      <w:r w:rsidRPr="006C2A6F">
        <w:rPr>
          <w:spacing w:val="2"/>
          <w:sz w:val="28"/>
          <w:szCs w:val="28"/>
        </w:rPr>
        <w:t xml:space="preserve"> 50 метров по периметру ограждения указанных объектов;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9) для с</w:t>
      </w:r>
      <w:r w:rsidR="00CB64D6">
        <w:rPr>
          <w:spacing w:val="2"/>
          <w:sz w:val="28"/>
          <w:szCs w:val="28"/>
        </w:rPr>
        <w:t xml:space="preserve">троительных площадок - </w:t>
      </w:r>
      <w:r w:rsidRPr="006C2A6F">
        <w:rPr>
          <w:spacing w:val="2"/>
          <w:sz w:val="28"/>
          <w:szCs w:val="28"/>
        </w:rPr>
        <w:t>15 метров по периметру ограждения строительной площадки;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10) для автозаправочны</w:t>
      </w:r>
      <w:r w:rsidR="00CB64D6">
        <w:rPr>
          <w:spacing w:val="2"/>
          <w:sz w:val="28"/>
          <w:szCs w:val="28"/>
        </w:rPr>
        <w:t>х станций -  30</w:t>
      </w:r>
      <w:r w:rsidRPr="006C2A6F">
        <w:rPr>
          <w:spacing w:val="2"/>
          <w:sz w:val="28"/>
          <w:szCs w:val="28"/>
        </w:rPr>
        <w:t xml:space="preserve"> метров от границ земельных участков, предоставленных для их размещения;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11)</w:t>
      </w:r>
      <w:r w:rsidR="00CB64D6">
        <w:rPr>
          <w:spacing w:val="2"/>
          <w:sz w:val="28"/>
          <w:szCs w:val="28"/>
        </w:rPr>
        <w:t xml:space="preserve"> для розничных рынков - </w:t>
      </w:r>
      <w:r w:rsidRPr="006C2A6F">
        <w:rPr>
          <w:spacing w:val="2"/>
          <w:sz w:val="28"/>
          <w:szCs w:val="28"/>
        </w:rPr>
        <w:t xml:space="preserve"> 20 метров от границ земельных участков, предоставленных для их размещения;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lastRenderedPageBreak/>
        <w:br/>
        <w:t xml:space="preserve">12) для контейнерных площадок в случае, если такие площадки не расположены на земельном участке многоквартирного дома, поставленного на </w:t>
      </w:r>
      <w:r w:rsidR="00CB64D6">
        <w:rPr>
          <w:spacing w:val="2"/>
          <w:sz w:val="28"/>
          <w:szCs w:val="28"/>
        </w:rPr>
        <w:t>кадастровый учет, -</w:t>
      </w:r>
      <w:r w:rsidRPr="006C2A6F">
        <w:rPr>
          <w:spacing w:val="2"/>
          <w:sz w:val="28"/>
          <w:szCs w:val="28"/>
        </w:rPr>
        <w:t xml:space="preserve"> 10 метров по периметру контейнерной площадки;</w:t>
      </w:r>
    </w:p>
    <w:p w:rsidR="006C2A6F" w:rsidRPr="006C2A6F" w:rsidRDefault="00CB64D6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13) для кладбищ -</w:t>
      </w:r>
      <w:r w:rsidR="006C2A6F" w:rsidRPr="006C2A6F">
        <w:rPr>
          <w:spacing w:val="2"/>
          <w:sz w:val="28"/>
          <w:szCs w:val="28"/>
        </w:rPr>
        <w:t xml:space="preserve"> 15 метров по периметру земельного участка, выделенного под размещение кладбища, а в случ</w:t>
      </w:r>
      <w:r>
        <w:rPr>
          <w:spacing w:val="2"/>
          <w:sz w:val="28"/>
          <w:szCs w:val="28"/>
        </w:rPr>
        <w:t xml:space="preserve">ае наличия крематория - </w:t>
      </w:r>
      <w:r w:rsidR="006C2A6F" w:rsidRPr="006C2A6F">
        <w:rPr>
          <w:spacing w:val="2"/>
          <w:sz w:val="28"/>
          <w:szCs w:val="28"/>
        </w:rPr>
        <w:t xml:space="preserve"> 50 метров от ограждающих конструкций (стен) объекта.</w:t>
      </w:r>
    </w:p>
    <w:p w:rsidR="006C2A6F" w:rsidRPr="006C2A6F" w:rsidRDefault="006C2A6F" w:rsidP="006C2A6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C2A6F">
        <w:rPr>
          <w:spacing w:val="2"/>
          <w:sz w:val="28"/>
          <w:szCs w:val="28"/>
        </w:rPr>
        <w:br/>
        <w:t>2. Для о</w:t>
      </w:r>
      <w:r w:rsidR="00D76313">
        <w:rPr>
          <w:spacing w:val="2"/>
          <w:sz w:val="28"/>
          <w:szCs w:val="28"/>
        </w:rPr>
        <w:t xml:space="preserve">бъектов, не установленных п. 4.2 </w:t>
      </w:r>
      <w:r w:rsidRPr="006C2A6F">
        <w:rPr>
          <w:spacing w:val="2"/>
          <w:sz w:val="28"/>
          <w:szCs w:val="28"/>
        </w:rPr>
        <w:t xml:space="preserve"> настоящей статьи, минимальные расстояния от объекта до границ прилег</w:t>
      </w:r>
      <w:r w:rsidR="00D76313">
        <w:rPr>
          <w:spacing w:val="2"/>
          <w:sz w:val="28"/>
          <w:szCs w:val="28"/>
        </w:rPr>
        <w:t xml:space="preserve">ающей территории составляют </w:t>
      </w:r>
      <w:r w:rsidRPr="006C2A6F">
        <w:rPr>
          <w:spacing w:val="2"/>
          <w:sz w:val="28"/>
          <w:szCs w:val="28"/>
        </w:rPr>
        <w:t xml:space="preserve"> 15 метров.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4.3.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основаниям, предусмотренным действующим законодательством,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4.4. </w:t>
      </w:r>
      <w:proofErr w:type="gramStart"/>
      <w:r w:rsidRPr="0067311B">
        <w:rPr>
          <w:sz w:val="28"/>
          <w:szCs w:val="28"/>
        </w:rPr>
        <w:t xml:space="preserve">На основании соглашений, заключаемых между Администрацией и субъектами благоустройства в соответствии с действующим гражданским законодательством Российской Федерации, за физическими лицами, в том числе зарегистрированными в качестве индивидуального предпринимателя, и юридическими лицами могут быть дополнительно закреплены объекты благоустройства, указанные в </w:t>
      </w:r>
      <w:hyperlink r:id="rId8" w:anchor="P108%23P108" w:history="1">
        <w:r w:rsidRPr="0067311B">
          <w:rPr>
            <w:rStyle w:val="a3"/>
            <w:color w:val="000000"/>
            <w:sz w:val="28"/>
            <w:szCs w:val="28"/>
          </w:rPr>
          <w:t xml:space="preserve">подпункте 1 пункта </w:t>
        </w:r>
        <w:r w:rsidRPr="0067311B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67311B">
          <w:rPr>
            <w:rStyle w:val="a3"/>
            <w:vanish/>
            <w:color w:val="000000"/>
            <w:sz w:val="28"/>
            <w:szCs w:val="28"/>
          </w:rPr>
          <w:t xml:space="preserve"> "../../../../..///</w:t>
        </w:r>
        <w:r w:rsidRPr="0067311B">
          <w:rPr>
            <w:rStyle w:val="a3"/>
            <w:vanish/>
            <w:color w:val="000000"/>
            <w:sz w:val="28"/>
            <w:szCs w:val="28"/>
            <w:lang w:val="en-US"/>
          </w:rPr>
          <w:t>User</w:t>
        </w:r>
        <w:r w:rsidRPr="0067311B">
          <w:rPr>
            <w:rStyle w:val="a3"/>
            <w:vanish/>
            <w:color w:val="000000"/>
            <w:sz w:val="28"/>
            <w:szCs w:val="28"/>
          </w:rPr>
          <w:t>7/общийресурс/почта/КостаревВ.Н/ПроектыМПА/2016/РешенияСовета/Благоустройство/ДокументпредоставленКонсультантПлю1.</w:t>
        </w:r>
        <w:r w:rsidRPr="0067311B">
          <w:rPr>
            <w:rStyle w:val="a3"/>
            <w:vanish/>
            <w:color w:val="000000"/>
            <w:sz w:val="28"/>
            <w:szCs w:val="28"/>
            <w:lang w:val="en-US"/>
          </w:rPr>
          <w:t>doc</w:t>
        </w:r>
        <w:r w:rsidRPr="0067311B">
          <w:rPr>
            <w:rStyle w:val="a3"/>
            <w:vanish/>
            <w:color w:val="000000"/>
            <w:sz w:val="28"/>
            <w:szCs w:val="28"/>
          </w:rPr>
          <w:t>#</w:t>
        </w:r>
        <w:r w:rsidRPr="0067311B">
          <w:rPr>
            <w:rStyle w:val="a3"/>
            <w:vanish/>
            <w:color w:val="000000"/>
            <w:sz w:val="28"/>
            <w:szCs w:val="28"/>
            <w:lang w:val="en-US"/>
          </w:rPr>
          <w:t>P</w:t>
        </w:r>
        <w:r w:rsidRPr="0067311B">
          <w:rPr>
            <w:rStyle w:val="a3"/>
            <w:vanish/>
            <w:color w:val="000000"/>
            <w:sz w:val="28"/>
            <w:szCs w:val="28"/>
          </w:rPr>
          <w:t>108#</w:t>
        </w:r>
        <w:r w:rsidRPr="0067311B">
          <w:rPr>
            <w:rStyle w:val="a3"/>
            <w:vanish/>
            <w:color w:val="000000"/>
            <w:sz w:val="28"/>
            <w:szCs w:val="28"/>
            <w:lang w:val="en-US"/>
          </w:rPr>
          <w:t>P</w:t>
        </w:r>
        <w:r w:rsidRPr="0067311B">
          <w:rPr>
            <w:rStyle w:val="a3"/>
            <w:vanish/>
            <w:color w:val="000000"/>
            <w:sz w:val="28"/>
            <w:szCs w:val="28"/>
          </w:rPr>
          <w:t>108"</w:t>
        </w:r>
        <w:r w:rsidRPr="0067311B">
          <w:rPr>
            <w:rStyle w:val="a3"/>
            <w:color w:val="000000"/>
            <w:sz w:val="28"/>
            <w:szCs w:val="28"/>
          </w:rPr>
          <w:t>3.1</w:t>
        </w:r>
      </w:hyperlink>
      <w:r w:rsidRPr="0067311B">
        <w:rPr>
          <w:sz w:val="28"/>
          <w:szCs w:val="28"/>
        </w:rPr>
        <w:t xml:space="preserve"> настоящих Правил и не отнесенные в соответствии с настоящими Правилами к прилегающим территориям.</w:t>
      </w:r>
      <w:proofErr w:type="gramEnd"/>
    </w:p>
    <w:p w:rsidR="00653742" w:rsidRPr="0067311B" w:rsidRDefault="00653742" w:rsidP="00653742">
      <w:pPr>
        <w:autoSpaceDE w:val="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480" w:lineRule="auto"/>
        <w:ind w:firstLine="540"/>
        <w:jc w:val="center"/>
        <w:rPr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5. Содержание и уборка прилегающих территорий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5.1. На территории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должны содержаться в чистоте и исправном состоянии все объекты благоустройства.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5.2. Основные требования к благоустройству территорий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>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1) организация благоустройства территорий </w:t>
      </w:r>
      <w:r>
        <w:rPr>
          <w:sz w:val="28"/>
          <w:szCs w:val="28"/>
        </w:rPr>
        <w:t>Новосысоевского</w:t>
      </w:r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11B">
        <w:rPr>
          <w:sz w:val="28"/>
          <w:szCs w:val="28"/>
        </w:rPr>
        <w:t xml:space="preserve"> в любое время года включает: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а) регулярную уборку;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д)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lastRenderedPageBreak/>
        <w:t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л) содержание, текущий и капитальный ремонт малых архитектурных форм;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н) выполнение иных обязательных работ по благоустройству территории </w:t>
      </w:r>
      <w:r>
        <w:rPr>
          <w:sz w:val="28"/>
          <w:szCs w:val="28"/>
        </w:rPr>
        <w:t>Новосысоевского сельского поселения</w:t>
      </w:r>
      <w:r w:rsidRPr="0067311B">
        <w:rPr>
          <w:sz w:val="28"/>
          <w:szCs w:val="28"/>
        </w:rPr>
        <w:t>, предусмотренных действующим законодательством,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2) при организации благоустройства территорий </w:t>
      </w:r>
      <w:r>
        <w:rPr>
          <w:sz w:val="28"/>
          <w:szCs w:val="28"/>
        </w:rPr>
        <w:t>Новосысоевского сельского поселения</w:t>
      </w:r>
      <w:r w:rsidRPr="0067311B">
        <w:rPr>
          <w:sz w:val="28"/>
          <w:szCs w:val="28"/>
        </w:rPr>
        <w:t xml:space="preserve"> в летний период также должны осуществляться следующие работы:</w:t>
      </w:r>
    </w:p>
    <w:p w:rsidR="00653742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а) покос сорных и карантинных трав. Высота скашиваемых сорных и карантинных трав на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67311B">
          <w:rPr>
            <w:sz w:val="28"/>
            <w:szCs w:val="28"/>
          </w:rPr>
          <w:t>15 сантиметров</w:t>
        </w:r>
      </w:smartTag>
      <w:r w:rsidRPr="0067311B">
        <w:rPr>
          <w:sz w:val="28"/>
          <w:szCs w:val="28"/>
        </w:rPr>
        <w:t xml:space="preserve"> от поверхности земли;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б) ежедневное подметание дорожных покрытий, тротуаров в границах территории (в предусмотренных настоящими Правилами случаях - прилегающей территории) механизированным или ручным способом;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11B">
        <w:rPr>
          <w:sz w:val="28"/>
          <w:szCs w:val="28"/>
        </w:rPr>
        <w:t>) выполнение иных работ, предусмотренных действующим законодательством,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3) при организации благоустройства территорий </w:t>
      </w:r>
      <w:r>
        <w:rPr>
          <w:sz w:val="28"/>
          <w:szCs w:val="28"/>
        </w:rPr>
        <w:t>Новосысоевского сельского поселения</w:t>
      </w:r>
      <w:r w:rsidRPr="0067311B">
        <w:rPr>
          <w:sz w:val="28"/>
          <w:szCs w:val="28"/>
        </w:rPr>
        <w:t xml:space="preserve"> в зимний период также должны осуществляться следующие работы: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а) территории (в предусмотренных настоящими Правилами случаях - прилегающие территории) подлежат регулярной очистке от снега и льда. </w:t>
      </w:r>
      <w:r>
        <w:rPr>
          <w:sz w:val="28"/>
          <w:szCs w:val="28"/>
        </w:rPr>
        <w:t>Очищаемая с территории снежная масса подлежит вывозу</w:t>
      </w:r>
      <w:r w:rsidRPr="0067311B">
        <w:rPr>
          <w:sz w:val="28"/>
          <w:szCs w:val="28"/>
        </w:rPr>
        <w:t>;</w:t>
      </w:r>
    </w:p>
    <w:p w:rsidR="00653742" w:rsidRPr="00776782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76782">
        <w:rPr>
          <w:color w:val="000000"/>
          <w:sz w:val="28"/>
          <w:szCs w:val="28"/>
        </w:rPr>
        <w:t>б) расположенные на территориях (в предусмотренных настоящими Правилами случаях - 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снежно-ледяных образований, в том числе наледи, до усовершенствованного покрытия. При отсутствии усовершенствованных покрытий, снежные массы убираются методом сдвигания, с оставлением слоев снега для его последующего уплотнения;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11B">
        <w:rPr>
          <w:sz w:val="28"/>
          <w:szCs w:val="28"/>
        </w:rPr>
        <w:t>) уборка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311B">
        <w:rPr>
          <w:sz w:val="28"/>
          <w:szCs w:val="28"/>
        </w:rPr>
        <w:t xml:space="preserve">) при уборке территорий (в предусмотренных настоящими Правилами случаях - прилегающих территорий) в первую очередь должны быть расчищены тротуары и пешеходные дорожки, проезды во дворы и подъезды к </w:t>
      </w:r>
      <w:r w:rsidRPr="0067311B">
        <w:rPr>
          <w:sz w:val="28"/>
          <w:szCs w:val="28"/>
        </w:rPr>
        <w:lastRenderedPageBreak/>
        <w:t>контейнерным площадкам, контейнерам (бункерам) сбора отходов, площадкам сбора крупногабаритных отходов и пожарным гидрантам;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311B">
        <w:rPr>
          <w:sz w:val="28"/>
          <w:szCs w:val="28"/>
        </w:rPr>
        <w:t xml:space="preserve">) 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Наличие на конструктивных элементах крыши слоя снега свыше </w:t>
      </w:r>
      <w:smartTag w:uri="urn:schemas-microsoft-com:office:smarttags" w:element="metricconverter">
        <w:smartTagPr>
          <w:attr w:name="ProductID" w:val="10 сантиметров"/>
        </w:smartTagPr>
        <w:r w:rsidRPr="0067311B">
          <w:rPr>
            <w:sz w:val="28"/>
            <w:szCs w:val="28"/>
          </w:rPr>
          <w:t>10 сантиметров</w:t>
        </w:r>
      </w:smartTag>
      <w:r w:rsidRPr="0067311B">
        <w:rPr>
          <w:sz w:val="28"/>
          <w:szCs w:val="28"/>
        </w:rPr>
        <w:t xml:space="preserve"> и сосулек при наступлении оттепели на сторонах, выходящих на пешеходную зону, не допускается;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7311B">
        <w:rPr>
          <w:sz w:val="28"/>
          <w:szCs w:val="28"/>
        </w:rPr>
        <w:t xml:space="preserve">) при сбрасывании снега и ледяных образований обеспечивается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</w:t>
      </w:r>
      <w:r>
        <w:rPr>
          <w:sz w:val="28"/>
          <w:szCs w:val="28"/>
        </w:rPr>
        <w:t xml:space="preserve">Снежная масса </w:t>
      </w:r>
      <w:r w:rsidRPr="0067311B">
        <w:rPr>
          <w:sz w:val="28"/>
          <w:szCs w:val="28"/>
        </w:rPr>
        <w:t>подлежат вывозу для размещения в местах, определяемых в соответствии с настоящими Правилами, в течение суток;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7311B">
        <w:rPr>
          <w:sz w:val="28"/>
          <w:szCs w:val="28"/>
        </w:rPr>
        <w:t>) вывоз снега и ледяных образований с территорий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указанных объектов.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5.2.  </w:t>
      </w:r>
      <w:r w:rsidRPr="0083568C">
        <w:rPr>
          <w:sz w:val="28"/>
          <w:szCs w:val="28"/>
        </w:rPr>
        <w:t>Субъекты</w:t>
      </w:r>
      <w:r w:rsidRPr="0067311B">
        <w:rPr>
          <w:sz w:val="28"/>
          <w:szCs w:val="28"/>
        </w:rPr>
        <w:t xml:space="preserve"> благоустройства обязаны: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1) соблюдать чистоту и порядок на всей территории </w:t>
      </w:r>
      <w:r>
        <w:rPr>
          <w:sz w:val="28"/>
          <w:szCs w:val="28"/>
        </w:rPr>
        <w:t>Новосысоевского сельского поселения</w:t>
      </w:r>
      <w:r w:rsidRPr="0067311B">
        <w:rPr>
          <w:sz w:val="28"/>
          <w:szCs w:val="28"/>
        </w:rPr>
        <w:t xml:space="preserve"> в соответствии с настоящими Правилами;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2) осуществлять благоустройство (включая своевременную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</w:t>
      </w:r>
      <w:r w:rsidRPr="0067311B">
        <w:rPr>
          <w:sz w:val="28"/>
          <w:szCs w:val="28"/>
        </w:rPr>
        <w:lastRenderedPageBreak/>
        <w:t>соответствии с настоящими Правилами и иными муниципальными правовыми актами.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5.3. На территории </w:t>
      </w:r>
      <w:r>
        <w:rPr>
          <w:sz w:val="28"/>
          <w:szCs w:val="28"/>
        </w:rPr>
        <w:t>Новосысоевского сельского поселения</w:t>
      </w:r>
      <w:r w:rsidRPr="0067311B">
        <w:rPr>
          <w:sz w:val="28"/>
          <w:szCs w:val="28"/>
        </w:rPr>
        <w:t xml:space="preserve"> запрещается: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</w:t>
      </w:r>
      <w:proofErr w:type="gramEnd"/>
      <w:r w:rsidRPr="0067311B">
        <w:rPr>
          <w:sz w:val="28"/>
          <w:szCs w:val="28"/>
        </w:rPr>
        <w:t xml:space="preserve"> с действующим законодательством,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размещение транспортных средств на газонах, иных объектах озеленения, детских и спортивных площадках;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сжигание отходов, уличного смета, мусора, листьев, скошенной травы, порубочных остатков, упаковочной тары;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4)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5) загромождение проезжей части улиц, дорог и проездов при производстве земляных и строительных работ;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6)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8)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актами;</w:t>
      </w:r>
      <w:r>
        <w:rPr>
          <w:sz w:val="28"/>
          <w:szCs w:val="28"/>
        </w:rPr>
        <w:t xml:space="preserve">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9)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  <w:r>
        <w:rPr>
          <w:sz w:val="28"/>
          <w:szCs w:val="28"/>
        </w:rPr>
        <w:t xml:space="preserve">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10) осуществление ремонта и мойки транспортных средств в неустановленных местах;</w:t>
      </w:r>
      <w:r>
        <w:rPr>
          <w:sz w:val="28"/>
          <w:szCs w:val="28"/>
        </w:rPr>
        <w:t xml:space="preserve">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11)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</w:t>
      </w:r>
      <w:proofErr w:type="gramStart"/>
      <w:r w:rsidRPr="0067311B">
        <w:rPr>
          <w:sz w:val="28"/>
          <w:szCs w:val="28"/>
        </w:rPr>
        <w:t>размещения</w:t>
      </w:r>
      <w:proofErr w:type="gramEnd"/>
      <w:r w:rsidRPr="0067311B">
        <w:rPr>
          <w:sz w:val="28"/>
          <w:szCs w:val="28"/>
        </w:rPr>
        <w:t xml:space="preserve"> как с предоставлением, так и без предоставления земельного участка);</w:t>
      </w:r>
      <w:r>
        <w:rPr>
          <w:sz w:val="28"/>
          <w:szCs w:val="28"/>
        </w:rPr>
        <w:t xml:space="preserve">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12)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  <w:r>
        <w:rPr>
          <w:sz w:val="28"/>
          <w:szCs w:val="28"/>
        </w:rPr>
        <w:t xml:space="preserve">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13) осуществление самовольного подключения хозяйственно-бытовой канализации в дренажную сеть и сеть ливневой канализации;</w:t>
      </w:r>
      <w:r>
        <w:rPr>
          <w:sz w:val="28"/>
          <w:szCs w:val="28"/>
        </w:rPr>
        <w:t xml:space="preserve">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14) осуществление выпаса (выгула) домашних животных в неустановленных местах;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15)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 xml:space="preserve">16) обнажение корней деревьев на расстоянии ближе </w:t>
      </w:r>
      <w:smartTag w:uri="urn:schemas-microsoft-com:office:smarttags" w:element="metricconverter">
        <w:smartTagPr>
          <w:attr w:name="ProductID" w:val="1,5 метров"/>
        </w:smartTagPr>
        <w:r w:rsidRPr="0067311B">
          <w:rPr>
            <w:sz w:val="28"/>
            <w:szCs w:val="28"/>
          </w:rPr>
          <w:t>1,5 метров</w:t>
        </w:r>
      </w:smartTag>
      <w:r w:rsidRPr="0067311B">
        <w:rPr>
          <w:sz w:val="28"/>
          <w:szCs w:val="28"/>
        </w:rPr>
        <w:t xml:space="preserve"> от ствола, засыпка корневой шейки деревьев землей, строительным мусором и иными инертными материалами;</w:t>
      </w:r>
      <w:r>
        <w:rPr>
          <w:sz w:val="28"/>
          <w:szCs w:val="28"/>
        </w:rPr>
        <w:t xml:space="preserve">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17)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художественно-декоративному).</w:t>
      </w:r>
      <w:r>
        <w:rPr>
          <w:sz w:val="28"/>
          <w:szCs w:val="28"/>
        </w:rPr>
        <w:t xml:space="preserve">      </w:t>
      </w:r>
    </w:p>
    <w:p w:rsidR="00653742" w:rsidRPr="0067311B" w:rsidRDefault="00653742" w:rsidP="00653742">
      <w:pPr>
        <w:autoSpaceDE w:val="0"/>
        <w:ind w:firstLine="54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Организация</w:t>
      </w:r>
      <w:r w:rsidRPr="0067311B">
        <w:rPr>
          <w:b/>
          <w:bCs/>
          <w:sz w:val="28"/>
          <w:szCs w:val="28"/>
        </w:rPr>
        <w:t xml:space="preserve"> благоустройства придомовых территорий, территорий индивидуальных жилых</w:t>
      </w:r>
      <w:r>
        <w:rPr>
          <w:b/>
          <w:bCs/>
          <w:sz w:val="28"/>
          <w:szCs w:val="28"/>
        </w:rPr>
        <w:t xml:space="preserve"> домов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6.1. Организация благоустройства эксплуатации придомовых территорий,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законодательством, настоящими Правилами и муниципальными правовыми актами.</w:t>
      </w:r>
      <w:r>
        <w:rPr>
          <w:sz w:val="28"/>
          <w:szCs w:val="28"/>
        </w:rPr>
        <w:t xml:space="preserve">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6.2. Содержание и уборка придомовых территорий, помимо выполнения требований, предусмотренных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 5</w:t>
        </w:r>
      </w:hyperlink>
      <w:r w:rsidRPr="0067311B">
        <w:rPr>
          <w:color w:val="000000"/>
          <w:sz w:val="28"/>
          <w:szCs w:val="28"/>
        </w:rPr>
        <w:t xml:space="preserve"> </w:t>
      </w:r>
      <w:r w:rsidRPr="0067311B">
        <w:rPr>
          <w:sz w:val="28"/>
          <w:szCs w:val="28"/>
        </w:rPr>
        <w:t>настоящих Правил, также включает: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организацию выпаса (выгула) домашних животных исключительно в местах, определенных в соответствии с действующим законодательством;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осуществление осмотров придомовой территории с целью установления возможных причин возникновения дефектов расположенных в ее границах подъездов, проездов, тротуаров, дорожек, мостков, малых архитектурных форм и т.п., принимать меры по их устранению.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6.3. Содержание и уборка территорий индивидуальных жилых домов, помимо выполнения требований, предусмотренных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 5</w:t>
        </w:r>
      </w:hyperlink>
      <w:r w:rsidRPr="0067311B">
        <w:rPr>
          <w:sz w:val="28"/>
          <w:szCs w:val="28"/>
        </w:rPr>
        <w:t xml:space="preserve"> настоящих Правил, также включает:</w:t>
      </w:r>
      <w:r>
        <w:rPr>
          <w:sz w:val="28"/>
          <w:szCs w:val="28"/>
        </w:rPr>
        <w:t xml:space="preserve">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1) обеспечение в </w:t>
      </w:r>
      <w:proofErr w:type="spellStart"/>
      <w:r w:rsidRPr="0067311B">
        <w:rPr>
          <w:sz w:val="28"/>
          <w:szCs w:val="28"/>
        </w:rPr>
        <w:t>неканализованных</w:t>
      </w:r>
      <w:proofErr w:type="spellEnd"/>
      <w:r w:rsidRPr="0067311B">
        <w:rPr>
          <w:sz w:val="28"/>
          <w:szCs w:val="28"/>
        </w:rPr>
        <w:t xml:space="preserve"> индивидуальных жилых домах содержания в чистоте дворовых туалетов, производство их дезинфекции;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оборудование и очистка </w:t>
      </w:r>
      <w:r w:rsidRPr="0067311B">
        <w:rPr>
          <w:sz w:val="28"/>
          <w:szCs w:val="28"/>
        </w:rPr>
        <w:t>водоотводных канав и труб, обеспечение пропуска ливневых и талых вод;</w:t>
      </w:r>
      <w:r>
        <w:rPr>
          <w:sz w:val="28"/>
          <w:szCs w:val="28"/>
        </w:rPr>
        <w:t xml:space="preserve">   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3) регулярная (по мере заполнения) очистка выгребных ям (вывоз сточных вод), недопущение выхода на рельеф сточных вод.</w:t>
      </w:r>
      <w:r>
        <w:rPr>
          <w:sz w:val="28"/>
          <w:szCs w:val="28"/>
        </w:rPr>
        <w:t xml:space="preserve">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6.4. Содержание и уборка придомовых территорий в зимний период, помимо выполнения требований, предусмотренных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 5</w:t>
        </w:r>
      </w:hyperlink>
      <w:r w:rsidRPr="0067311B">
        <w:rPr>
          <w:sz w:val="28"/>
          <w:szCs w:val="28"/>
        </w:rPr>
        <w:t xml:space="preserve"> настоящих Правил, осуществляется с учетом следующего: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1) входящие в состав придомовой (в предусмотренных настоящими Правилами случаях – прилегающей) территории, дворовые территории многоквартирных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покрытия, а в случае невозможности очистки до усовершенствованного покрытия (в связи с высокой вероятностью его повреждения) - с оставлением слоев снега, не превышающих</w:t>
      </w:r>
      <w:proofErr w:type="gramEnd"/>
      <w:r w:rsidRPr="006731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антиметров"/>
        </w:smartTagPr>
        <w:r w:rsidRPr="0067311B">
          <w:rPr>
            <w:sz w:val="28"/>
            <w:szCs w:val="28"/>
          </w:rPr>
          <w:t>3 сантиметров</w:t>
        </w:r>
      </w:smartTag>
      <w:r w:rsidRPr="0067311B">
        <w:rPr>
          <w:sz w:val="28"/>
          <w:szCs w:val="28"/>
        </w:rPr>
        <w:t xml:space="preserve"> от поверхности усовершенствованного покрытия, для его последующего уплотнения. При отсутствии усовершенствованных покрытий снежные массы убираются методом сдвигания с оставлением слоев снега для его последующего уплотнения;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ликвидация наледи (гололеда) производится путем обработки тротуаров и дворовых территорий песком (</w:t>
      </w:r>
      <w:proofErr w:type="spellStart"/>
      <w:r w:rsidRPr="0067311B">
        <w:rPr>
          <w:sz w:val="28"/>
          <w:szCs w:val="28"/>
        </w:rPr>
        <w:t>песко</w:t>
      </w:r>
      <w:proofErr w:type="spellEnd"/>
      <w:r w:rsidRPr="0067311B">
        <w:rPr>
          <w:sz w:val="28"/>
          <w:szCs w:val="28"/>
        </w:rPr>
        <w:t>-соляной смесью).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движением;</w:t>
      </w:r>
      <w:r>
        <w:rPr>
          <w:sz w:val="28"/>
          <w:szCs w:val="28"/>
        </w:rPr>
        <w:t xml:space="preserve">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складирование снежной массы на придомовых территориях производится с учетом обеспечения возможности отвода талых вод в период таяния снега;</w:t>
      </w:r>
      <w:r>
        <w:rPr>
          <w:sz w:val="28"/>
          <w:szCs w:val="28"/>
        </w:rPr>
        <w:t xml:space="preserve">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4)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мероприятий, </w:t>
      </w:r>
      <w:r w:rsidRPr="0067311B">
        <w:rPr>
          <w:sz w:val="28"/>
          <w:szCs w:val="28"/>
        </w:rPr>
        <w:lastRenderedPageBreak/>
        <w:t>обеспечивающих безопасность. При выборе собственниками непосредственного способа управления работы выполняются собственниками самостоятельно, либо с привлечением третьих лиц на основании гражданского правового договора;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5) вывоз снега и ледяных образований с придомовых (в предусмотренных настоящими Правилами случаях - прилегающих) территорий и их последующее размещение в местах, определяемых в соответствии с настоящими Правилами, осуществляется обслуживающими организациями, а при непосредственном способе управления собственниками, в том числе путем заключения соответствующих договоров со специализированными организациями;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6) периодичность и технология проведения механизированной и ручной уборки придомовой (в предусмотренных настоящими Правилами случаях - прилегающей) территории в зимний период осуществляется в соответствии с установленными Правилами и нормами технической эксплуатации жилищного фонда.</w:t>
      </w:r>
      <w:r>
        <w:rPr>
          <w:sz w:val="28"/>
          <w:szCs w:val="28"/>
        </w:rPr>
        <w:t xml:space="preserve">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6.5. Содержание и уборка территорий индивидуальных жилых домов в зимний период, помимо выполнения требований, предусмотренных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</w:t>
        </w:r>
      </w:hyperlink>
      <w:r w:rsidRPr="0067311B">
        <w:rPr>
          <w:sz w:val="28"/>
          <w:szCs w:val="28"/>
        </w:rPr>
        <w:t xml:space="preserve"> 5 настоящих Правил, осуществляется с учетом следующего:</w:t>
      </w:r>
      <w:r>
        <w:rPr>
          <w:sz w:val="28"/>
          <w:szCs w:val="28"/>
        </w:rPr>
        <w:t xml:space="preserve">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организация благоустройства территорий индивидуальных жилых домов осуществляется собственниками (иными законными владельцами) индивидуальных жилых домов;</w:t>
      </w:r>
      <w:r>
        <w:rPr>
          <w:sz w:val="28"/>
          <w:szCs w:val="28"/>
        </w:rPr>
        <w:t xml:space="preserve"> 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3) очистка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</w:t>
      </w:r>
      <w:r w:rsidRPr="0067311B">
        <w:rPr>
          <w:sz w:val="28"/>
          <w:szCs w:val="28"/>
        </w:rPr>
        <w:lastRenderedPageBreak/>
        <w:t>индивидуальных жилых домов с предварительной установкой ограждений на опасных участках и принятием других охранных мероприятий, обеспечивающих безопасность;</w:t>
      </w:r>
      <w:r>
        <w:rPr>
          <w:sz w:val="28"/>
          <w:szCs w:val="28"/>
        </w:rPr>
        <w:t xml:space="preserve"> 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4) вывоз снега и ледяных образований с территорий индивидуальных жилых домов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индивидуальных жилых домов.</w:t>
      </w:r>
      <w:r>
        <w:rPr>
          <w:sz w:val="28"/>
          <w:szCs w:val="28"/>
        </w:rPr>
        <w:t xml:space="preserve">            </w:t>
      </w:r>
    </w:p>
    <w:p w:rsidR="00653742" w:rsidRPr="0067311B" w:rsidRDefault="00653742" w:rsidP="00653742">
      <w:pPr>
        <w:autoSpaceDE w:val="0"/>
        <w:spacing w:line="360" w:lineRule="auto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7. Организации благоустройства территории административных объектов, объектов социальной сферы, торговли, общественного питания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7.1.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собственниками (иными законными владельцами) указанных объектов, либо уполномоченными ими лицами.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7.2.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в соответствии с требованиями, предусмотренными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</w:t>
        </w:r>
      </w:hyperlink>
      <w:r w:rsidRPr="0067311B">
        <w:rPr>
          <w:sz w:val="28"/>
          <w:szCs w:val="28"/>
        </w:rPr>
        <w:t xml:space="preserve"> 5 настоящих Правил.</w:t>
      </w:r>
      <w:r>
        <w:rPr>
          <w:sz w:val="28"/>
          <w:szCs w:val="28"/>
        </w:rPr>
        <w:t xml:space="preserve">       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>Статья 8. Организации благоустройства территорий розничных рынков и ярмарок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8.1. Организация благоустройства территорий розничных рынков и ярмарок (в предусмотренных настоящими Правилами случаях - прилегающих территорий) осуществляется управляющей розничным рынком компанией или организатором ярмарки соответственно в соответствии с действующим законодательством, настоящими Правилами и иными муниципальными правовыми актами.</w:t>
      </w:r>
      <w:r>
        <w:rPr>
          <w:sz w:val="28"/>
          <w:szCs w:val="28"/>
        </w:rPr>
        <w:t xml:space="preserve">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 xml:space="preserve">8.2. Содержание и уборка территорий розничных рынков и ярмарок (в предусмотренных настоящими Правилами случаях - прилегающих территорий) осуществляется в соответствии с требованиями, предусмотренными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статьями</w:t>
        </w:r>
      </w:hyperlink>
      <w:r w:rsidRPr="0067311B">
        <w:rPr>
          <w:sz w:val="28"/>
          <w:szCs w:val="28"/>
        </w:rPr>
        <w:t xml:space="preserve"> 5 настоящих Правил, с учетом предусмотренных настоящим разделом особенностей.</w:t>
      </w:r>
      <w:r>
        <w:rPr>
          <w:sz w:val="28"/>
          <w:szCs w:val="28"/>
        </w:rPr>
        <w:t xml:space="preserve">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8.3. Территории розничных рынков и ярмарок должны быть благоустроены, иметь твердые покрытия и уклоны для стока ливневых и талых вод. Территории розничных рынков также должны быть оборудованы туалетами, хозяйственными площадками, контейнерными площадками, контейнерами и урнами, иметь водопровод и канализацию. Территории ярмарок должны быть приспособлены для осуществления торговли с применением передвижных средств развозной и разносной торговли.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8.4.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 -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</w:t>
      </w:r>
      <w:r>
        <w:rPr>
          <w:sz w:val="28"/>
          <w:szCs w:val="28"/>
        </w:rPr>
        <w:t xml:space="preserve">  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8.5. Содержание и уборка территорий розничных рынков и ярмарок, помимо выполнения требований, предусмотренных </w:t>
      </w:r>
      <w:hyperlink w:anchor="P130" w:history="1">
        <w:r w:rsidRPr="0067311B">
          <w:rPr>
            <w:rStyle w:val="a3"/>
            <w:color w:val="000000"/>
            <w:sz w:val="28"/>
            <w:szCs w:val="28"/>
          </w:rPr>
          <w:t>статьей</w:t>
        </w:r>
      </w:hyperlink>
      <w:r w:rsidRPr="0067311B">
        <w:rPr>
          <w:sz w:val="28"/>
          <w:szCs w:val="28"/>
        </w:rPr>
        <w:t xml:space="preserve"> 5 настоящих Правил, также включает:</w:t>
      </w:r>
      <w:r>
        <w:rPr>
          <w:sz w:val="28"/>
          <w:szCs w:val="28"/>
        </w:rPr>
        <w:t xml:space="preserve">                                    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>2) текущий ремонт и покраску расположенных на территории розничного рынка, ярмарки зданий, строений, сооружений, а также некапитальных нестационарных объектов, ограждений территории розничного рынка, ярмарки, их очистку от размещенной с нарушением настоящих Правил наружной рекламы и иной информационно-печатной продукции;</w:t>
      </w:r>
      <w:r>
        <w:rPr>
          <w:sz w:val="28"/>
          <w:szCs w:val="28"/>
        </w:rPr>
        <w:t xml:space="preserve"> 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оборудование и содержание на территории розничных рынков, ярмарок общественных туалетов (в том числе временных).</w:t>
      </w:r>
      <w:r>
        <w:rPr>
          <w:sz w:val="28"/>
          <w:szCs w:val="28"/>
        </w:rPr>
        <w:t xml:space="preserve">            </w:t>
      </w:r>
    </w:p>
    <w:p w:rsidR="00653742" w:rsidRPr="0067311B" w:rsidRDefault="00653742" w:rsidP="00653742">
      <w:pPr>
        <w:autoSpaceDE w:val="0"/>
        <w:ind w:firstLine="72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lastRenderedPageBreak/>
        <w:t>Статья 9. Организации благоустройства мест для отдыха населения</w:t>
      </w:r>
    </w:p>
    <w:p w:rsidR="00653742" w:rsidRPr="0067311B" w:rsidRDefault="00653742" w:rsidP="00653742">
      <w:pPr>
        <w:autoSpaceDE w:val="0"/>
        <w:ind w:firstLine="72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9.1. Организация благоустройства мест для отдыха населения осуществляется собственниками (владельцами) соответствующих территорий в соответствии с действующим законодательством, настоящими Правилами и иными муниципальными правовыми актами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9.2. Территория мест для отдыха населения должна быть подготовлена к принятию посетителей.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Территория места отдыха населения оборудуется урнами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67311B">
          <w:rPr>
            <w:sz w:val="28"/>
            <w:szCs w:val="28"/>
          </w:rPr>
          <w:t>5 метров</w:t>
        </w:r>
      </w:smartTag>
      <w:r w:rsidRPr="0067311B">
        <w:rPr>
          <w:sz w:val="28"/>
          <w:szCs w:val="28"/>
        </w:rPr>
        <w:t xml:space="preserve"> от полосы зеленых насаждений и не менее </w:t>
      </w:r>
      <w:smartTag w:uri="urn:schemas-microsoft-com:office:smarttags" w:element="metricconverter">
        <w:smartTagPr>
          <w:attr w:name="ProductID" w:val="10 метров"/>
        </w:smartTagPr>
        <w:r w:rsidRPr="0067311B">
          <w:rPr>
            <w:sz w:val="28"/>
            <w:szCs w:val="28"/>
          </w:rPr>
          <w:t>10 метров</w:t>
        </w:r>
      </w:smartTag>
      <w:r w:rsidRPr="0067311B">
        <w:rPr>
          <w:sz w:val="28"/>
          <w:szCs w:val="28"/>
        </w:rPr>
        <w:t xml:space="preserve"> от уреза воды из расчета одна урна на </w:t>
      </w:r>
      <w:smartTag w:uri="urn:schemas-microsoft-com:office:smarttags" w:element="metricconverter">
        <w:smartTagPr>
          <w:attr w:name="ProductID" w:val="1600 кв. метров"/>
        </w:smartTagPr>
        <w:r w:rsidRPr="0067311B">
          <w:rPr>
            <w:sz w:val="28"/>
            <w:szCs w:val="28"/>
          </w:rPr>
          <w:t>1600 кв. метров</w:t>
        </w:r>
      </w:smartTag>
      <w:r w:rsidRPr="0067311B">
        <w:rPr>
          <w:sz w:val="28"/>
          <w:szCs w:val="28"/>
        </w:rPr>
        <w:t xml:space="preserve"> площади такой территории. Расстояние между урнами не должно превышать </w:t>
      </w:r>
      <w:smartTag w:uri="urn:schemas-microsoft-com:office:smarttags" w:element="metricconverter">
        <w:smartTagPr>
          <w:attr w:name="ProductID" w:val="40 метров"/>
        </w:smartTagPr>
        <w:r w:rsidRPr="0067311B">
          <w:rPr>
            <w:sz w:val="28"/>
            <w:szCs w:val="28"/>
          </w:rPr>
          <w:t>40 метров</w:t>
        </w:r>
      </w:smartTag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В местах отдыха населения оборудуются общественные туалеты. Расстояние от общественного туалета до места отдыха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67311B">
          <w:rPr>
            <w:sz w:val="28"/>
            <w:szCs w:val="28"/>
          </w:rPr>
          <w:t>50 метров</w:t>
        </w:r>
      </w:smartTag>
      <w:r w:rsidRPr="0067311B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00 метров"/>
        </w:smartTagPr>
        <w:r w:rsidRPr="0067311B">
          <w:rPr>
            <w:sz w:val="28"/>
            <w:szCs w:val="28"/>
          </w:rPr>
          <w:t>200 метров</w:t>
        </w:r>
      </w:smartTag>
      <w:r w:rsidRPr="0067311B">
        <w:rPr>
          <w:sz w:val="28"/>
          <w:szCs w:val="28"/>
        </w:rPr>
        <w:t>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9.3. Содержание и уборка мест отдыха населения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776782" w:rsidRDefault="00653742" w:rsidP="00653742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776782">
        <w:rPr>
          <w:b/>
          <w:bCs/>
          <w:color w:val="000000"/>
          <w:sz w:val="28"/>
          <w:szCs w:val="28"/>
        </w:rPr>
        <w:t>Статья 10. Требования к благоустройству территорий размещения контейнерных площадок для сбора крупногабаритных отходов, сбору, вывозу и складированию уличного смета, снега и льда</w:t>
      </w:r>
    </w:p>
    <w:p w:rsidR="00653742" w:rsidRPr="00B70EC5" w:rsidRDefault="00653742" w:rsidP="00653742">
      <w:pPr>
        <w:autoSpaceDE w:val="0"/>
        <w:ind w:firstLine="540"/>
        <w:jc w:val="center"/>
        <w:rPr>
          <w:b/>
          <w:bCs/>
          <w:color w:val="FF0000"/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311B">
        <w:rPr>
          <w:sz w:val="28"/>
          <w:szCs w:val="28"/>
        </w:rPr>
        <w:t xml:space="preserve">.1. </w:t>
      </w:r>
      <w:r w:rsidRPr="0083568C">
        <w:rPr>
          <w:sz w:val="28"/>
          <w:szCs w:val="28"/>
        </w:rPr>
        <w:t>Субъекты</w:t>
      </w:r>
      <w:r w:rsidRPr="0067311B">
        <w:rPr>
          <w:sz w:val="28"/>
          <w:szCs w:val="28"/>
        </w:rPr>
        <w:t xml:space="preserve"> благоустройства обязаны обеспечить на территории осуществления своей деятельности (жизнедеятельности) организацию мест накопления отходов - контейнерных площадок и площадок для сбора крупногабаритных отходов, а также вывоз отходов в целях их размещения (утилизации, переработки) в соответствии с требованиями действующего законодательства.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311B">
        <w:rPr>
          <w:sz w:val="28"/>
          <w:szCs w:val="28"/>
        </w:rPr>
        <w:t xml:space="preserve">.2. Организуемые субъектами благоустройства контейнерные площадки, в том числе площадки, предназначенные для размещения на них контейнеров сбора отходов с территории субъекта благоустройства, должны располагаться в </w:t>
      </w:r>
      <w:r w:rsidRPr="0067311B">
        <w:rPr>
          <w:sz w:val="28"/>
          <w:szCs w:val="28"/>
        </w:rPr>
        <w:lastRenderedPageBreak/>
        <w:t>границах земельного участка (территории) субъекта благоустройства, либо по согласованию</w:t>
      </w:r>
      <w:r>
        <w:rPr>
          <w:sz w:val="28"/>
          <w:szCs w:val="28"/>
        </w:rPr>
        <w:t xml:space="preserve"> с</w:t>
      </w:r>
      <w:r w:rsidRPr="0067311B">
        <w:rPr>
          <w:sz w:val="28"/>
          <w:szCs w:val="28"/>
        </w:rPr>
        <w:t xml:space="preserve"> Администрацией - на прилегающих к таким объектам или земельным участкам территориях общего пользования.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311B">
        <w:rPr>
          <w:sz w:val="28"/>
          <w:szCs w:val="28"/>
        </w:rPr>
        <w:t>.3. Размещение контейнеров (бункеров)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законодательством, настоящими Правилами и муниципальными правовыми актами. Расчетный объем контейнеров и бункеров должен соответствовать фактическому накоплению отходов в периоды наибольшего их образования.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311B">
        <w:rPr>
          <w:sz w:val="28"/>
          <w:szCs w:val="28"/>
        </w:rPr>
        <w:t>.4. Лица, на которых в соответствии с настоящими Правилами возложена ответственность за состояние, содержание контейнеров (бункеров) сбора отходов, контейнерных площадок и площадок для сбора крупногабаритных отходов, кроме соблюдения санитарных правил и норм должны обеспечить: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содержание контейнеров в надлежащем техническом состоянии, обеспечение их ремонта или замены;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окраску контейнеров (бункеров) сбора отходов по мере необходимости, но не менее двух раз в год (весной и осенью);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недопущение попадания в контейнеры опасных отходов либо отходов другого вида, чем предусмотрено для соответствующего контейнера.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311B">
        <w:rPr>
          <w:sz w:val="28"/>
          <w:szCs w:val="28"/>
        </w:rPr>
        <w:t>.5. Общие требования к вывозу уличного смета, снега и льда: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311B">
        <w:rPr>
          <w:sz w:val="28"/>
          <w:szCs w:val="28"/>
        </w:rPr>
        <w:t xml:space="preserve">1) вывоз уличного смета с </w:t>
      </w:r>
      <w:r w:rsidRPr="00776782">
        <w:rPr>
          <w:color w:val="000000"/>
          <w:sz w:val="28"/>
          <w:szCs w:val="28"/>
        </w:rPr>
        <w:t>автомобильных дорог общего пользования местного значения</w:t>
      </w:r>
      <w:r w:rsidRPr="0067311B">
        <w:rPr>
          <w:sz w:val="28"/>
          <w:szCs w:val="28"/>
        </w:rPr>
        <w:t xml:space="preserve">, территорий общего пользования, внутриквартальных проездов и иных объектов благоустройства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поселения, а также с территорий, указанных в настоящих Правилах, осуществляется в места, определяемые в соответствии с законодательством о санитарно-эпидемиологическом благополучии населения и законодательством </w:t>
      </w:r>
      <w:r w:rsidRPr="0067311B">
        <w:rPr>
          <w:sz w:val="28"/>
          <w:szCs w:val="28"/>
        </w:rPr>
        <w:lastRenderedPageBreak/>
        <w:t>об охране окружающей среды, а также в соответствии с муниципальными правовыми актами;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2) вывоз снега и льда с </w:t>
      </w:r>
      <w:r w:rsidRPr="00776782">
        <w:rPr>
          <w:color w:val="000000"/>
          <w:sz w:val="28"/>
          <w:szCs w:val="28"/>
        </w:rPr>
        <w:t>автомобильных дорог общего пользования местного значения</w:t>
      </w:r>
      <w:r w:rsidRPr="0067311B">
        <w:rPr>
          <w:sz w:val="28"/>
          <w:szCs w:val="28"/>
        </w:rPr>
        <w:t xml:space="preserve">, территорий общего пользования, внутриквартальных проездов и иных объектов благоустройства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поселения, а также с территорий, указанных в настоящих Правилах, осуществляется на специально подготовленные площадки для складирования снега и льда (снежные отвалы, сухие снежные свалки).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по </w:t>
      </w:r>
      <w:r>
        <w:rPr>
          <w:sz w:val="28"/>
          <w:szCs w:val="28"/>
        </w:rPr>
        <w:t>Приморскому краю</w:t>
      </w:r>
      <w:r w:rsidRPr="0067311B">
        <w:rPr>
          <w:sz w:val="28"/>
          <w:szCs w:val="28"/>
        </w:rPr>
        <w:t>.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Места расположения специализированных площадок для складирования снега и льда определяются ежегодно до 1 сентября Администрацией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 xml:space="preserve">муниципального района и утверждаются распоряжением Администрации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 xml:space="preserve">муниципального района. Организация обустройства и деятельности специализированных площадок для складирования снега и льда осуществляется Администрацией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муниципального района.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843C2A" w:rsidRDefault="00653742" w:rsidP="00653742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43C2A">
        <w:rPr>
          <w:b/>
          <w:bCs/>
          <w:color w:val="000000"/>
          <w:sz w:val="28"/>
          <w:szCs w:val="28"/>
        </w:rPr>
        <w:t>Статья 11. Требования к содержанию наружного освещения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.1.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повреждений опор, изоляторов.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.2. Включение и отключение наружного освещения улиц, дорог, территорий микрорайонов и других освещаемых объектов производится в соответствии с графиком включения и отключения наружного освещения, утвержденного Администрацией.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Включение и отключение устройств наружного освещения подъездов многоквартирных домов, знаков адресации, а также систем архитектурно-художественной подсветки производится в режиме работы наружного освещения улиц.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коррозии, окрашиваться по мере необходимости, но не реже одного раза в три года лицами, в собственности, в хозяйственном ведении или оперативном управлении которых находятся указанные объекты.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Указанные лица должны обеспечивать незамедлительное удаление надписей, рисунков, объявлений, плакатов, иной информационно-печатной продукции и их частей с поверхности металлических опор, кронштейнов и других элементов устройств наружного освещения и контактной сети.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.4.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.5. Вывоз сбитых либо демонтированных, поврежденных, представляющих опасность для пешеходов и транспортных средств опор освещения, контактной сети электрифицированного транспорта, рекламных перетяжек осуществляется владельцем опоры на основных магистралях незамедлительно со дня обнаружения или демонтажа, на остальных территориях - в течение суток с момента обнаружения или демонтажа.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7311B">
        <w:rPr>
          <w:sz w:val="28"/>
          <w:szCs w:val="28"/>
        </w:rPr>
        <w:t>.6.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дома, уполномоченными ими лицами в соответствии с действующими Правилами и нормами технической эксплуатации жилищного фонда.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Обязанность по организации освещения зданий, строений, сооружений, некапитальных нестационарных объектов мелкорозничной торговли, бытового </w:t>
      </w:r>
      <w:r w:rsidRPr="0067311B">
        <w:rPr>
          <w:sz w:val="28"/>
          <w:szCs w:val="28"/>
        </w:rPr>
        <w:lastRenderedPageBreak/>
        <w:t>обслуживания и общественного питания возлагается на собственников (иных законных владельцев) названных объектов.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311B">
        <w:rPr>
          <w:sz w:val="28"/>
          <w:szCs w:val="28"/>
        </w:rPr>
        <w:t>.7. Ответственность за уборку территорий вокруг мачт и опор наружного освещения и контактной сети, расположенных на тротуарах, возлагается на ответственных за уборку тротуаров лиц.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843C2A" w:rsidRDefault="00653742" w:rsidP="00653742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43C2A">
        <w:rPr>
          <w:b/>
          <w:bCs/>
          <w:color w:val="000000"/>
          <w:sz w:val="28"/>
          <w:szCs w:val="28"/>
        </w:rPr>
        <w:t>Статья 12. Требования к размещению и содержанию рекламных конструкций, а также размещению информационно-печатной продукции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.1. Размещение на территории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 рекламных конструкций осуществляется в соответствии с Федеральным </w:t>
      </w:r>
      <w:hyperlink r:id="rId9" w:history="1">
        <w:r w:rsidRPr="0067311B">
          <w:rPr>
            <w:rStyle w:val="a3"/>
            <w:color w:val="000000"/>
            <w:sz w:val="28"/>
            <w:szCs w:val="28"/>
          </w:rPr>
          <w:t>законом</w:t>
        </w:r>
      </w:hyperlink>
      <w:r w:rsidRPr="0067311B">
        <w:rPr>
          <w:sz w:val="28"/>
          <w:szCs w:val="28"/>
        </w:rPr>
        <w:t xml:space="preserve"> «О рекламе».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.2. На территории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 к рекламным конструкциям предъявляются следующие требования: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рекламные конструкции должны быть оборудованы системой подсветки;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а) освещенность рекламного изображения должна быть достаточна для его восприятия в темное время суток;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в) время работы подсветки рекламных конструкций должно совпадать со временем работы уличного освещения;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>2) на крышах зданий и сооружений должны устанавливаться только световые рекламные конструкции;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4) фундамент наземной рекламной конструкции не должен возвышаться над поверхностью земли;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5) площадь рекламные конструкции на фасадах зданий и сооружений не должны превышать 10 процентов от площади фасада здания.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</w:t>
      </w:r>
      <w:r w:rsidRPr="0067311B">
        <w:rPr>
          <w:sz w:val="28"/>
          <w:szCs w:val="28"/>
        </w:rPr>
        <w:lastRenderedPageBreak/>
        <w:t>Покраска рекламных конструкций осуществляется по мере необходимости, но не реже одного раза в год в срок до 1 мая.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.7. Запрещается: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3)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4) установка выносных щитовых рекламных конструкций (</w:t>
      </w:r>
      <w:proofErr w:type="spellStart"/>
      <w:r w:rsidRPr="0067311B">
        <w:rPr>
          <w:sz w:val="28"/>
          <w:szCs w:val="28"/>
        </w:rPr>
        <w:t>штендеров</w:t>
      </w:r>
      <w:proofErr w:type="spellEnd"/>
      <w:r w:rsidRPr="0067311B">
        <w:rPr>
          <w:sz w:val="28"/>
          <w:szCs w:val="28"/>
        </w:rPr>
        <w:t>).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67311B">
          <w:rPr>
            <w:sz w:val="28"/>
            <w:szCs w:val="28"/>
          </w:rPr>
          <w:t>15 сантиметров</w:t>
        </w:r>
      </w:smartTag>
      <w:r w:rsidRPr="0067311B">
        <w:rPr>
          <w:sz w:val="28"/>
          <w:szCs w:val="28"/>
        </w:rPr>
        <w:t xml:space="preserve"> от поверхности земли.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</w:t>
      </w:r>
      <w:r w:rsidRPr="0067311B">
        <w:rPr>
          <w:sz w:val="28"/>
          <w:szCs w:val="28"/>
        </w:rPr>
        <w:lastRenderedPageBreak/>
        <w:t xml:space="preserve">расположена рекламная конструкция. </w:t>
      </w:r>
      <w:proofErr w:type="gramStart"/>
      <w:r w:rsidRPr="0067311B">
        <w:rPr>
          <w:sz w:val="28"/>
          <w:szCs w:val="28"/>
        </w:rPr>
        <w:t xml:space="preserve">В случае размещения рекламных конструкций на земельных участках (территориях), находящихся в собственности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>сельского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  <w:proofErr w:type="gramEnd"/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>.10. Расклейка газет, плакатов, афиш, объявлений и рекламных проспектов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.11. Размещение печатных агитационных материалов осуществляется в местах, определяемых Администрацией в соответствии с законодательством Российской Федерации и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 о выборах и референдумах. Уборка </w:t>
      </w:r>
      <w:r w:rsidRPr="0067311B">
        <w:rPr>
          <w:sz w:val="28"/>
          <w:szCs w:val="28"/>
        </w:rPr>
        <w:lastRenderedPageBreak/>
        <w:t>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311B">
        <w:rPr>
          <w:sz w:val="28"/>
          <w:szCs w:val="28"/>
        </w:rPr>
        <w:t xml:space="preserve">.12.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>сельского поселения.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1)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2) не допускается размещение информационных вывесок в оконных и дверных проемах;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3) размер информационной вывески не должен превышать </w:t>
      </w:r>
      <w:smartTag w:uri="urn:schemas-microsoft-com:office:smarttags" w:element="metricconverter">
        <w:smartTagPr>
          <w:attr w:name="ProductID" w:val="0,6 метров"/>
        </w:smartTagPr>
        <w:r w:rsidRPr="0067311B">
          <w:rPr>
            <w:sz w:val="28"/>
            <w:szCs w:val="28"/>
          </w:rPr>
          <w:t>0,6 метров</w:t>
        </w:r>
      </w:smartTag>
      <w:r w:rsidRPr="0067311B">
        <w:rPr>
          <w:sz w:val="28"/>
          <w:szCs w:val="28"/>
        </w:rPr>
        <w:t xml:space="preserve"> по горизонтали и </w:t>
      </w:r>
      <w:smartTag w:uri="urn:schemas-microsoft-com:office:smarttags" w:element="metricconverter">
        <w:smartTagPr>
          <w:attr w:name="ProductID" w:val="0,4 метра"/>
        </w:smartTagPr>
        <w:r w:rsidRPr="0067311B">
          <w:rPr>
            <w:sz w:val="28"/>
            <w:szCs w:val="28"/>
          </w:rPr>
          <w:t>0,4 метра</w:t>
        </w:r>
      </w:smartTag>
      <w:r w:rsidRPr="0067311B">
        <w:rPr>
          <w:sz w:val="28"/>
          <w:szCs w:val="28"/>
        </w:rPr>
        <w:t xml:space="preserve"> по вертикали; высота букв и цифр надписей - не более </w:t>
      </w:r>
      <w:smartTag w:uri="urn:schemas-microsoft-com:office:smarttags" w:element="metricconverter">
        <w:smartTagPr>
          <w:attr w:name="ProductID" w:val="0,1 метра"/>
        </w:smartTagPr>
        <w:r w:rsidRPr="0067311B">
          <w:rPr>
            <w:sz w:val="28"/>
            <w:szCs w:val="28"/>
          </w:rPr>
          <w:t>0,1 метра</w:t>
        </w:r>
      </w:smartTag>
      <w:r w:rsidRPr="0067311B">
        <w:rPr>
          <w:sz w:val="28"/>
          <w:szCs w:val="28"/>
        </w:rPr>
        <w:t>;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4) для одного изготовителя (исполнителя, продавца) может быть установлена только одна вывеска;</w:t>
      </w:r>
    </w:p>
    <w:p w:rsidR="00653742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</w:t>
      </w:r>
    </w:p>
    <w:p w:rsidR="00653742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</w:t>
      </w:r>
      <w:r w:rsidRPr="0067311B">
        <w:rPr>
          <w:b/>
          <w:bCs/>
          <w:sz w:val="28"/>
          <w:szCs w:val="28"/>
        </w:rPr>
        <w:t>. Требования к содержанию и ремонту фасадов зданий и сооружений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67311B">
        <w:rPr>
          <w:sz w:val="28"/>
          <w:szCs w:val="28"/>
        </w:rPr>
        <w:t>.1. Собственники, владельцы зданий, сооружений и иные лица, на которых в соответствии с действующим законодательством и настоящими Правилами возложены обязанности по содержанию соответствующих фасадов зданий, сооружений, обязаны обеспечить их исправное состояние.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311B">
        <w:rPr>
          <w:sz w:val="28"/>
          <w:szCs w:val="28"/>
        </w:rPr>
        <w:t>.2.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</w:t>
      </w:r>
      <w:proofErr w:type="spellStart"/>
      <w:r w:rsidRPr="0067311B">
        <w:rPr>
          <w:sz w:val="28"/>
          <w:szCs w:val="28"/>
        </w:rPr>
        <w:t>пожаробезопасным</w:t>
      </w:r>
      <w:proofErr w:type="spellEnd"/>
      <w:r w:rsidRPr="0067311B">
        <w:rPr>
          <w:sz w:val="28"/>
          <w:szCs w:val="28"/>
        </w:rPr>
        <w:t xml:space="preserve">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Работы по окраске фасадов осуществляются с соблюдением требований СНиП при выполнении малярных работ.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311B">
        <w:rPr>
          <w:sz w:val="28"/>
          <w:szCs w:val="28"/>
        </w:rPr>
        <w:t xml:space="preserve">.3.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311B">
        <w:rPr>
          <w:sz w:val="28"/>
          <w:szCs w:val="28"/>
        </w:rPr>
        <w:t xml:space="preserve">.4. Устройство и оборудование балконов и лоджий осуществляется в соответствии с общим архитектурным и цветовым решением фасада, обеспечивающее надежность, безопасность их элементов и конструкций без </w:t>
      </w:r>
      <w:r w:rsidRPr="0067311B">
        <w:rPr>
          <w:sz w:val="28"/>
          <w:szCs w:val="28"/>
        </w:rPr>
        <w:lastRenderedPageBreak/>
        <w:t>ущерба для технического состояния и внешнего вида фасада, содержание в надлежащем состоянии.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Собственники,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Несанкционированная реконструкция балконов и лоджий с устройством остекления, ограждающих конструкций, изменением </w:t>
      </w:r>
      <w:proofErr w:type="gramStart"/>
      <w:r w:rsidRPr="0067311B">
        <w:rPr>
          <w:sz w:val="28"/>
          <w:szCs w:val="28"/>
        </w:rPr>
        <w:t>архитектурного решения</w:t>
      </w:r>
      <w:proofErr w:type="gramEnd"/>
      <w:r w:rsidRPr="0067311B">
        <w:rPr>
          <w:sz w:val="28"/>
          <w:szCs w:val="28"/>
        </w:rPr>
        <w:t xml:space="preserve"> части фасада, не допускается.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311B">
        <w:rPr>
          <w:sz w:val="28"/>
          <w:szCs w:val="28"/>
        </w:rPr>
        <w:t>.5. Знаки адресации (номерные знаки) размещаются на уличном фасаде в простенке с правой стороны фасада, а на улицах с односторонним движением транспорта  на стороне фасада, ближней по направлению движения транспорта, обеспечивая хорошую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Указатели наименования улицы, переулка с обозначением нумерации домов на участке улицы размещаются у перекрестка улиц в простенке на угловом участке фасада рядом с номерным знаком  на единой вертикальной оси над номерным знаком.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Внешний вид знаков адресации должен соответствовать утвержденным образцам адресных указателей.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Цветовое решение знаков адресации должно обеспечивать читаемость в темное время суток без внутренней подсветки.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lastRenderedPageBreak/>
        <w:t xml:space="preserve">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311B">
        <w:rPr>
          <w:sz w:val="28"/>
          <w:szCs w:val="28"/>
        </w:rPr>
        <w:t xml:space="preserve">.5. </w:t>
      </w:r>
      <w:proofErr w:type="gramStart"/>
      <w:r w:rsidRPr="0067311B">
        <w:rPr>
          <w:sz w:val="28"/>
          <w:szCs w:val="28"/>
        </w:rPr>
        <w:t>Контроль за</w:t>
      </w:r>
      <w:proofErr w:type="gramEnd"/>
      <w:r w:rsidRPr="0067311B">
        <w:rPr>
          <w:sz w:val="28"/>
          <w:szCs w:val="28"/>
        </w:rPr>
        <w:t xml:space="preserve"> соблюдением требований к содержанию фасадов осуществляют должностные лица Администраций, к должностным обязанностям которых относится осуществление контроля за соблюдением настоящих Правил.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843C2A" w:rsidRDefault="00653742" w:rsidP="00653742">
      <w:pPr>
        <w:autoSpaceDE w:val="0"/>
        <w:ind w:firstLine="540"/>
        <w:jc w:val="right"/>
        <w:rPr>
          <w:b/>
          <w:bCs/>
          <w:color w:val="000000"/>
          <w:sz w:val="28"/>
          <w:szCs w:val="28"/>
        </w:rPr>
      </w:pPr>
      <w:r w:rsidRPr="00843C2A">
        <w:rPr>
          <w:b/>
          <w:bCs/>
          <w:color w:val="000000"/>
          <w:sz w:val="28"/>
          <w:szCs w:val="28"/>
        </w:rPr>
        <w:t>Статья 14. Требования к некапитальным нестационарным объектам</w:t>
      </w:r>
    </w:p>
    <w:p w:rsidR="00653742" w:rsidRPr="0067311B" w:rsidRDefault="00653742" w:rsidP="00653742">
      <w:pPr>
        <w:autoSpaceDE w:val="0"/>
        <w:ind w:firstLine="540"/>
        <w:jc w:val="right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311B">
        <w:rPr>
          <w:sz w:val="28"/>
          <w:szCs w:val="28"/>
        </w:rPr>
        <w:t xml:space="preserve">.1.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>, муниципальных правовых актов.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311B">
        <w:rPr>
          <w:sz w:val="28"/>
          <w:szCs w:val="28"/>
        </w:rPr>
        <w:t xml:space="preserve">.2. </w:t>
      </w:r>
      <w:proofErr w:type="gramStart"/>
      <w:r w:rsidRPr="0067311B">
        <w:rPr>
          <w:sz w:val="28"/>
          <w:szCs w:val="28"/>
        </w:rPr>
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10" w:history="1">
        <w:r w:rsidRPr="0067311B">
          <w:rPr>
            <w:rStyle w:val="a3"/>
            <w:color w:val="000000"/>
            <w:sz w:val="28"/>
            <w:szCs w:val="28"/>
          </w:rPr>
          <w:t>законом</w:t>
        </w:r>
      </w:hyperlink>
      <w:r w:rsidRPr="0067311B">
        <w:rPr>
          <w:sz w:val="28"/>
          <w:szCs w:val="28"/>
        </w:rPr>
        <w:t xml:space="preserve"> от 28.12.2009 N 381-ФЗ «Об основах государственного регулирования торговой деятельности в Российской Федерации», Земельным </w:t>
      </w:r>
      <w:hyperlink r:id="rId11" w:history="1">
        <w:r w:rsidRPr="0067311B">
          <w:rPr>
            <w:rStyle w:val="a3"/>
            <w:color w:val="000000"/>
            <w:sz w:val="28"/>
            <w:szCs w:val="28"/>
          </w:rPr>
          <w:t>кодексом</w:t>
        </w:r>
      </w:hyperlink>
      <w:r w:rsidRPr="0067311B">
        <w:rPr>
          <w:sz w:val="28"/>
          <w:szCs w:val="28"/>
        </w:rPr>
        <w:t xml:space="preserve"> Российской Федерации и принятыми во исполнение указанных федеральных законов нормативными правовыми актами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 и муниципальными правовыми</w:t>
      </w:r>
      <w:proofErr w:type="gramEnd"/>
      <w:r w:rsidRPr="0067311B">
        <w:rPr>
          <w:sz w:val="28"/>
          <w:szCs w:val="28"/>
        </w:rPr>
        <w:t xml:space="preserve"> актами.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843C2A" w:rsidRDefault="00653742" w:rsidP="00653742">
      <w:pPr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43C2A">
        <w:rPr>
          <w:b/>
          <w:bCs/>
          <w:color w:val="000000"/>
          <w:sz w:val="28"/>
          <w:szCs w:val="28"/>
        </w:rPr>
        <w:t>Статья 15. Требования к праздничному и (или) тематическому оформлению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311B">
        <w:rPr>
          <w:sz w:val="28"/>
          <w:szCs w:val="28"/>
        </w:rPr>
        <w:t xml:space="preserve">.1. Праздничное и (или) тематическое оформление территории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 организуется Администрацией в целях создания высокохудожественной среды населенных пунктов сельского </w:t>
      </w:r>
      <w:r w:rsidRPr="0067311B">
        <w:rPr>
          <w:sz w:val="28"/>
          <w:szCs w:val="28"/>
        </w:rPr>
        <w:lastRenderedPageBreak/>
        <w:t>поселения на период проведения государственных, областных и городских праздников, мероприятий, связанных со знаменательными событиями.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трибун, эстрад и иных некапитальных нестационарных объектов, а также устройство праздничной иллюминации.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311B">
        <w:rPr>
          <w:sz w:val="28"/>
          <w:szCs w:val="28"/>
        </w:rPr>
        <w:t>.2. Концепция праздничного и (или) тематического оформления разрабатывается уполномоченными отраслевыми органами Администрации и утверждается муниципальным правовым актом.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311B">
        <w:rPr>
          <w:sz w:val="28"/>
          <w:szCs w:val="28"/>
        </w:rPr>
        <w:t>.3.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311B">
        <w:rPr>
          <w:sz w:val="28"/>
          <w:szCs w:val="28"/>
        </w:rPr>
        <w:t xml:space="preserve">.4. Конкретные требования к организации праздничного и (или) тематического оформления территории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поселения, сроки размещения и демонтажа праздничного и (или) тематического оформления, а также порядок осуществления </w:t>
      </w:r>
      <w:proofErr w:type="gramStart"/>
      <w:r w:rsidRPr="0067311B">
        <w:rPr>
          <w:sz w:val="28"/>
          <w:szCs w:val="28"/>
        </w:rPr>
        <w:t>контроля за</w:t>
      </w:r>
      <w:proofErr w:type="gramEnd"/>
      <w:r w:rsidRPr="0067311B">
        <w:rPr>
          <w:sz w:val="28"/>
          <w:szCs w:val="28"/>
        </w:rPr>
        <w:t xml:space="preserve"> соблюдением указанных требований определяются муниципальными правовыми актами.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Pr="00843C2A" w:rsidRDefault="00653742" w:rsidP="00653742">
      <w:pPr>
        <w:autoSpaceDE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 w:rsidRPr="00843C2A">
        <w:rPr>
          <w:b/>
          <w:bCs/>
          <w:color w:val="000000"/>
          <w:sz w:val="28"/>
          <w:szCs w:val="28"/>
        </w:rPr>
        <w:t>Статья 16. Требования к созданию (сносу), охране и зеленных насаждений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16.1. Указанные в настоящем разделе понятия «озелененных территорий общего пользования», «озелененных территорий ограниченного пользования», «озелененных территорий специального назначения» используются в тексте раздела в значениях, определенных </w:t>
      </w:r>
      <w:hyperlink r:id="rId12" w:history="1">
        <w:r w:rsidRPr="00843C2A">
          <w:rPr>
            <w:rStyle w:val="a3"/>
            <w:color w:val="000000"/>
            <w:sz w:val="28"/>
            <w:szCs w:val="28"/>
          </w:rPr>
          <w:t>Правилами</w:t>
        </w:r>
      </w:hyperlink>
      <w:r w:rsidRPr="00843C2A">
        <w:rPr>
          <w:color w:val="000000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России от 15.12.1999 N 153.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lastRenderedPageBreak/>
        <w:t xml:space="preserve">16.2. Вырубка (снос), подрезка, пересадка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поселения, осуществляются на основании письменного разрешения Администрации, выдаваемого в порядке, предусмотренном муниципальными правовыми актами.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16.3. Организация содержания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 осуществляется следующими субъектами: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1) на озелененных территориях общего пользования, находящихся в собственности, аренде или безвозмездном пользовании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 - Администрацией;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2) на озелененных территориях ограниченного пользования - собственниками (владельцами) земельных участков, на которых произрастают зеленые насаждения;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3) 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4) 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843C2A">
        <w:rPr>
          <w:color w:val="000000"/>
          <w:sz w:val="28"/>
          <w:szCs w:val="28"/>
        </w:rPr>
        <w:t xml:space="preserve">5) 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</w:t>
      </w:r>
      <w:r w:rsidRPr="00843C2A">
        <w:rPr>
          <w:color w:val="000000"/>
          <w:sz w:val="28"/>
          <w:szCs w:val="28"/>
        </w:rPr>
        <w:lastRenderedPageBreak/>
        <w:t>движения), - собственниками (владельцами) земельных участков, на которых произрастают зеленые насаждения, в том числе собственниками (владельцами) земельных участков, занятых автомобильными дорогами, полосами отвода.</w:t>
      </w:r>
      <w:proofErr w:type="gramEnd"/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16.4. </w:t>
      </w:r>
      <w:r w:rsidRPr="00696207">
        <w:rPr>
          <w:color w:val="000000"/>
          <w:sz w:val="28"/>
          <w:szCs w:val="28"/>
        </w:rPr>
        <w:t>Субъекты</w:t>
      </w:r>
      <w:r w:rsidRPr="00843C2A">
        <w:rPr>
          <w:color w:val="000000"/>
          <w:sz w:val="28"/>
          <w:szCs w:val="28"/>
        </w:rPr>
        <w:t>, ответственные за содержание зеленых насаждений, обязаны: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1) обеспечивать сохранность зеленых насаждений;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2) осуществлять уход за зелеными насаждениями в соответствии с технологией;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3) производить новые посадки деревьев и кустарников;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4) принимать меры по борьбе с вредителями и болезнями зеленых насаждений;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5) производить в летнее время (в сухую погоду) полив зеленых насаждений;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6) осуществлять скашивание травы;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7) заменять погибшие, утратившие декоративные качества растения </w:t>
      </w:r>
      <w:proofErr w:type="gramStart"/>
      <w:r w:rsidRPr="00843C2A">
        <w:rPr>
          <w:color w:val="000000"/>
          <w:sz w:val="28"/>
          <w:szCs w:val="28"/>
        </w:rPr>
        <w:t>на</w:t>
      </w:r>
      <w:proofErr w:type="gramEnd"/>
      <w:r w:rsidRPr="00843C2A">
        <w:rPr>
          <w:color w:val="000000"/>
          <w:sz w:val="28"/>
          <w:szCs w:val="28"/>
        </w:rPr>
        <w:t xml:space="preserve"> новые.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16.5. </w:t>
      </w:r>
      <w:proofErr w:type="gramStart"/>
      <w:r w:rsidRPr="00843C2A">
        <w:rPr>
          <w:color w:val="000000"/>
          <w:sz w:val="28"/>
          <w:szCs w:val="28"/>
        </w:rPr>
        <w:t xml:space="preserve">Создание, охрана и содержание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поселения, осуществляются в соответствии с настоящими Правилами и муниципальными правовыми актами.</w:t>
      </w:r>
      <w:proofErr w:type="gramEnd"/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16.6. Вырубка (снос)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поселения, осуществляется при соблюдении следующих условий: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lastRenderedPageBreak/>
        <w:t>1) решение о вырубке (сносе) зеленых насаждений принимается в порядке, определяемом муниципальным правовым актом, в следующих случаях: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а) при проведении рубок ухода и санитарных рубок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б) при проведении реконструкции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в) 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г) при предупреждении и ликвидации последствий чрезвычайных ситуаций в границах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д) для обеспечения безопасности дорожного движения на автомобильных дорогах общего пользования местного значения в границах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е)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ж) при вырубке (сносе) зеленых насаждений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</w:t>
      </w:r>
      <w:r w:rsidRPr="00843C2A">
        <w:rPr>
          <w:color w:val="000000"/>
          <w:sz w:val="28"/>
          <w:szCs w:val="28"/>
        </w:rPr>
        <w:lastRenderedPageBreak/>
        <w:t xml:space="preserve">зонирования к зеленому фонду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поселения, по заявлениям собственников земельных участков;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2) вырубка (снос) зеленых насаждений осуществляется только после оплаты их восстановительной (компенсационной) стоимости и получения разрешения на проведение работ по вырубке (сносу) зеленых насаждений, в порядке, определяемом муниципальным правовым актом.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3) оплата восстановительной (компенсационной) стоимости не взимается в следующих случаях: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а) при проведении (организации проведения) работ по вырубке (сносу) зеленых насаждений Администрацией;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б) при вырубке (сносе) зеленых насаждений, осуществляемой в связи с реализацией проектов по строительству, реконструкции, капитальному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финансируется за счет средств бюджета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в) при вырубке (сносе) зеленых насаждений, осуществляемой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 по решению вопросов местного значения;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>г) при разрушении или угрозе разрушения фундаментов зданий, сооружений корневой системой деревьев по заявлению землепользователя, землевладельца или арендатора земельного участка под зданием, сооружением;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д) при вырубке (сносе) зеленых насаждений для обеспечения безопасности дорожного движения на автомобильных дорогах общего пользования местного значения в границах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е) при вырубке (сносе) зеленых насаждений, осуществляемой в связи с предупреждением и ликвидацией последствий чрезвычайных ситуаций в границах </w:t>
      </w:r>
      <w:r>
        <w:rPr>
          <w:sz w:val="28"/>
          <w:szCs w:val="28"/>
        </w:rPr>
        <w:t xml:space="preserve">Новосысоевского </w:t>
      </w:r>
      <w:r w:rsidRPr="00843C2A">
        <w:rPr>
          <w:color w:val="000000"/>
          <w:sz w:val="28"/>
          <w:szCs w:val="28"/>
        </w:rPr>
        <w:t>сельского поселения;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lastRenderedPageBreak/>
        <w:t>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Администрацией;</w:t>
      </w:r>
    </w:p>
    <w:p w:rsidR="00653742" w:rsidRPr="00843C2A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C2A">
        <w:rPr>
          <w:color w:val="000000"/>
          <w:sz w:val="28"/>
          <w:szCs w:val="28"/>
        </w:rPr>
        <w:t xml:space="preserve">з) при вырубке (сносе) зеленых насаждений в границах земельных участков, находящихся в частной собственности в случаях, предусмотренных </w:t>
      </w:r>
      <w:hyperlink w:anchor="P569" w:history="1">
        <w:r w:rsidRPr="00843C2A">
          <w:rPr>
            <w:rStyle w:val="a3"/>
            <w:color w:val="000000"/>
            <w:sz w:val="28"/>
            <w:szCs w:val="28"/>
          </w:rPr>
          <w:t>подпунктом 1</w:t>
        </w:r>
      </w:hyperlink>
      <w:r w:rsidRPr="00843C2A">
        <w:rPr>
          <w:color w:val="000000"/>
          <w:sz w:val="28"/>
          <w:szCs w:val="28"/>
        </w:rPr>
        <w:t xml:space="preserve"> настоящего пункта.</w:t>
      </w:r>
    </w:p>
    <w:p w:rsidR="00653742" w:rsidRPr="000877FD" w:rsidRDefault="00653742" w:rsidP="00653742">
      <w:pPr>
        <w:autoSpaceDE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843C2A">
        <w:rPr>
          <w:color w:val="000000"/>
          <w:sz w:val="28"/>
          <w:szCs w:val="28"/>
        </w:rPr>
        <w:t>16.7 Порубочные остатки, спиленные деревья должны быть вывезены в течение трех рабочих дней с момента их складирования лицами, производящими работы по сносу (вырубке) и подрезке зеленых насаждений.</w:t>
      </w:r>
    </w:p>
    <w:p w:rsidR="00653742" w:rsidRPr="0067311B" w:rsidRDefault="00653742" w:rsidP="00653742">
      <w:pPr>
        <w:autoSpaceDE w:val="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67311B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17</w:t>
      </w:r>
      <w:r w:rsidRPr="0067311B">
        <w:rPr>
          <w:b/>
          <w:bCs/>
          <w:sz w:val="28"/>
          <w:szCs w:val="28"/>
        </w:rPr>
        <w:t>. Использование территории для выгула и дрессировки собак, выпаса сельскохозяйственных животных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7311B">
        <w:rPr>
          <w:sz w:val="28"/>
          <w:szCs w:val="28"/>
        </w:rPr>
        <w:t xml:space="preserve">.1. Выгул и дрессировка собак производятся владельцами собак с соблюдением требований </w:t>
      </w:r>
      <w:hyperlink r:id="rId13" w:history="1">
        <w:r w:rsidRPr="0067311B">
          <w:rPr>
            <w:rStyle w:val="a3"/>
            <w:color w:val="000000"/>
            <w:sz w:val="28"/>
            <w:szCs w:val="28"/>
          </w:rPr>
          <w:t>Закона</w:t>
        </w:r>
      </w:hyperlink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</w:t>
      </w:r>
      <w:r w:rsidRPr="0067311B">
        <w:rPr>
          <w:sz w:val="28"/>
          <w:szCs w:val="28"/>
        </w:rPr>
        <w:t xml:space="preserve"> от </w:t>
      </w:r>
      <w:r>
        <w:rPr>
          <w:sz w:val="28"/>
          <w:szCs w:val="28"/>
        </w:rPr>
        <w:t>02 февраля 2016 года</w:t>
      </w:r>
      <w:r w:rsidRPr="0067311B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67311B">
        <w:rPr>
          <w:sz w:val="28"/>
          <w:szCs w:val="28"/>
        </w:rPr>
        <w:t>-</w:t>
      </w:r>
      <w:r>
        <w:rPr>
          <w:sz w:val="28"/>
          <w:szCs w:val="28"/>
        </w:rPr>
        <w:t>КЗ</w:t>
      </w:r>
      <w:r w:rsidRPr="0067311B">
        <w:rPr>
          <w:sz w:val="28"/>
          <w:szCs w:val="28"/>
        </w:rPr>
        <w:t xml:space="preserve"> «О содержании </w:t>
      </w:r>
      <w:r>
        <w:rPr>
          <w:sz w:val="28"/>
          <w:szCs w:val="28"/>
        </w:rPr>
        <w:t>домашних животных на территории Приморского края</w:t>
      </w:r>
      <w:r w:rsidRPr="0067311B">
        <w:rPr>
          <w:sz w:val="28"/>
          <w:szCs w:val="28"/>
        </w:rPr>
        <w:t>».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67311B">
        <w:rPr>
          <w:sz w:val="28"/>
          <w:szCs w:val="28"/>
        </w:rPr>
        <w:t>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Владельцы сельскохозяйственных животных обязаны сопровождать сельскохозяйственных животных до мест выпаса и обратно.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>Выпас скота вне мест</w:t>
      </w:r>
      <w:r w:rsidR="00E30E92">
        <w:rPr>
          <w:sz w:val="28"/>
          <w:szCs w:val="28"/>
        </w:rPr>
        <w:t>,</w:t>
      </w:r>
      <w:r w:rsidRPr="0067311B">
        <w:rPr>
          <w:sz w:val="28"/>
          <w:szCs w:val="28"/>
        </w:rPr>
        <w:t xml:space="preserve"> предусмотренных для их выпаса</w:t>
      </w:r>
      <w:r w:rsidR="00E30E92">
        <w:rPr>
          <w:sz w:val="28"/>
          <w:szCs w:val="28"/>
        </w:rPr>
        <w:t>,</w:t>
      </w:r>
      <w:r w:rsidRPr="0067311B">
        <w:rPr>
          <w:sz w:val="28"/>
          <w:szCs w:val="28"/>
        </w:rPr>
        <w:t xml:space="preserve"> не допускается.</w:t>
      </w:r>
    </w:p>
    <w:p w:rsidR="00653742" w:rsidRPr="0067311B" w:rsidRDefault="00653742" w:rsidP="00653742">
      <w:pPr>
        <w:autoSpaceDE w:val="0"/>
        <w:spacing w:line="360" w:lineRule="auto"/>
        <w:ind w:firstLine="54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Pr="0067311B">
        <w:rPr>
          <w:sz w:val="28"/>
          <w:szCs w:val="28"/>
        </w:rPr>
        <w:t xml:space="preserve">.3. Для целей настоящей статьи термин «сельскохозяйственные животные» используется в значении, предусмотренном </w:t>
      </w:r>
      <w:hyperlink r:id="rId14" w:history="1">
        <w:r w:rsidRPr="0067311B">
          <w:rPr>
            <w:rStyle w:val="a3"/>
            <w:color w:val="000000"/>
            <w:sz w:val="28"/>
            <w:szCs w:val="28"/>
          </w:rPr>
          <w:t xml:space="preserve">частью </w:t>
        </w:r>
        <w:r>
          <w:rPr>
            <w:rStyle w:val="a3"/>
            <w:color w:val="000000"/>
            <w:sz w:val="28"/>
            <w:szCs w:val="28"/>
          </w:rPr>
          <w:t>1 статьи 8</w:t>
        </w:r>
        <w:r w:rsidRPr="0067311B">
          <w:rPr>
            <w:rStyle w:val="a3"/>
            <w:color w:val="000000"/>
            <w:sz w:val="28"/>
            <w:szCs w:val="28"/>
          </w:rPr>
          <w:t>.2</w:t>
        </w:r>
      </w:hyperlink>
      <w:r>
        <w:rPr>
          <w:sz w:val="28"/>
          <w:szCs w:val="28"/>
        </w:rPr>
        <w:t>6</w:t>
      </w:r>
      <w:r w:rsidRPr="0067311B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</w:t>
      </w:r>
      <w:r w:rsidRPr="0067311B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от 30 декабря 2001 года № 195-ФЗ</w:t>
      </w:r>
      <w:r w:rsidRPr="0067311B">
        <w:rPr>
          <w:sz w:val="28"/>
          <w:szCs w:val="28"/>
        </w:rPr>
        <w:t>.</w:t>
      </w:r>
    </w:p>
    <w:p w:rsidR="00653742" w:rsidRDefault="00653742" w:rsidP="00653742">
      <w:pPr>
        <w:pStyle w:val="1"/>
        <w:tabs>
          <w:tab w:val="clear" w:pos="690"/>
        </w:tabs>
        <w:ind w:left="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731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атья  18</w:t>
      </w:r>
      <w:r w:rsidRPr="006731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653742" w:rsidRPr="00946A2D" w:rsidRDefault="00653742" w:rsidP="00653742"/>
    <w:p w:rsidR="00653742" w:rsidRPr="0067311B" w:rsidRDefault="00653742" w:rsidP="00653742">
      <w:pPr>
        <w:spacing w:line="360" w:lineRule="auto"/>
        <w:ind w:left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18.1</w:t>
      </w:r>
      <w:r w:rsidRPr="0067311B">
        <w:rPr>
          <w:sz w:val="28"/>
          <w:szCs w:val="28"/>
          <w:shd w:val="clear" w:color="auto" w:fill="FFFFFF"/>
        </w:rPr>
        <w:t>Общие положения. Задачи, польза и формы общественного участия.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18</w:t>
      </w:r>
      <w:r w:rsidRPr="0067311B">
        <w:rPr>
          <w:sz w:val="28"/>
          <w:szCs w:val="28"/>
          <w:shd w:val="clear" w:color="auto" w:fill="FFFFFF"/>
        </w:rPr>
        <w:t>.1.1 Вовлеченность в принятие решений и реализацию проектов, реальный учет мнения всех субъектов городского среды, повышает их удовлетворенность развитием городской среды,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>.1.2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</w:t>
      </w:r>
      <w:r w:rsidRPr="0020059C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</w:t>
      </w:r>
      <w:r w:rsidRPr="0067311B">
        <w:rPr>
          <w:sz w:val="28"/>
          <w:szCs w:val="28"/>
          <w:shd w:val="clear" w:color="auto" w:fill="FFFFFF"/>
        </w:rPr>
        <w:t>населённых пунктов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>.1.2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общение жителей населённых пунктов, формирует лояльность со стороны населения и создаёт кредит доверия на будущее, а в перспективе превращает общение жителей населённых пунктов и других субъектов в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 партнёров органов власти.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 xml:space="preserve">.1.3 Новый запрос на соучастие со стороны органов власти, приглашение к участию в развитии территории талантливых местных профессионалов, активных общение жителей населённых пунктов,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городской среды, содействует развитию местных кадров, предоставляет новые возможности для повышения социальной связанности, развивает социальный </w:t>
      </w:r>
      <w:r w:rsidRPr="0067311B">
        <w:rPr>
          <w:sz w:val="28"/>
          <w:szCs w:val="28"/>
          <w:shd w:val="clear" w:color="auto" w:fill="FFFFFF"/>
        </w:rPr>
        <w:lastRenderedPageBreak/>
        <w:t>капитал населённого пункта и способствует формированию новых субъектов развития городской среды, тех</w:t>
      </w:r>
      <w:r w:rsidR="00214672">
        <w:rPr>
          <w:sz w:val="28"/>
          <w:szCs w:val="28"/>
          <w:shd w:val="clear" w:color="auto" w:fill="FFFFFF"/>
        </w:rPr>
        <w:t>,</w:t>
      </w:r>
      <w:r w:rsidRPr="0067311B">
        <w:rPr>
          <w:sz w:val="28"/>
          <w:szCs w:val="28"/>
          <w:shd w:val="clear" w:color="auto" w:fill="FFFFFF"/>
        </w:rPr>
        <w:t xml:space="preserve"> кто готов думать о своём населённом пункте,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ind w:left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18.2. </w:t>
      </w:r>
      <w:r w:rsidRPr="0067311B">
        <w:rPr>
          <w:sz w:val="28"/>
          <w:szCs w:val="28"/>
          <w:shd w:val="clear" w:color="auto" w:fill="FFFFFF"/>
        </w:rPr>
        <w:t>Основные решения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 xml:space="preserve">.2.1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</w:t>
      </w:r>
      <w:r>
        <w:rPr>
          <w:sz w:val="28"/>
          <w:szCs w:val="28"/>
        </w:rPr>
        <w:t xml:space="preserve">Новосысоевского </w:t>
      </w:r>
      <w:r>
        <w:rPr>
          <w:sz w:val="28"/>
          <w:szCs w:val="28"/>
          <w:shd w:val="clear" w:color="auto" w:fill="FFFFFF"/>
        </w:rPr>
        <w:t>сельского поселения.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18</w:t>
      </w:r>
      <w:r w:rsidRPr="0067311B">
        <w:rPr>
          <w:sz w:val="28"/>
          <w:szCs w:val="28"/>
          <w:shd w:val="clear" w:color="auto" w:fill="FFFFFF"/>
        </w:rPr>
        <w:t>.2.2 Разработка внутренних регламентов, регулирующих процесс общественного соучастия.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18</w:t>
      </w:r>
      <w:r w:rsidRPr="0067311B">
        <w:rPr>
          <w:sz w:val="28"/>
          <w:szCs w:val="28"/>
          <w:shd w:val="clear" w:color="auto" w:fill="FFFFFF"/>
        </w:rPr>
        <w:t>.2.3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субъектов городской среды;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18</w:t>
      </w:r>
      <w:r w:rsidRPr="0067311B">
        <w:rPr>
          <w:sz w:val="28"/>
          <w:szCs w:val="28"/>
          <w:shd w:val="clear" w:color="auto" w:fill="FFFFFF"/>
        </w:rPr>
        <w:t>.2.4</w:t>
      </w:r>
      <w:proofErr w:type="gramStart"/>
      <w:r w:rsidRPr="0067311B">
        <w:rPr>
          <w:sz w:val="28"/>
          <w:szCs w:val="28"/>
          <w:shd w:val="clear" w:color="auto" w:fill="FFFFFF"/>
        </w:rPr>
        <w:t xml:space="preserve"> В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проводятся следующие процедуры:</w:t>
      </w:r>
    </w:p>
    <w:p w:rsidR="00653742" w:rsidRPr="0067311B" w:rsidRDefault="00653742" w:rsidP="00653742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653742" w:rsidRPr="0067311B" w:rsidRDefault="00653742" w:rsidP="00653742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653742" w:rsidRPr="0067311B" w:rsidRDefault="00653742" w:rsidP="00653742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653742" w:rsidRDefault="00653742" w:rsidP="00653742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lastRenderedPageBreak/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653742" w:rsidRPr="0067311B" w:rsidRDefault="00653742" w:rsidP="00653742">
      <w:pPr>
        <w:numPr>
          <w:ilvl w:val="1"/>
          <w:numId w:val="2"/>
        </w:numPr>
        <w:tabs>
          <w:tab w:val="clear" w:pos="839"/>
          <w:tab w:val="left" w:pos="567"/>
          <w:tab w:val="num" w:pos="993"/>
        </w:tabs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Принципы организации общественного соучастия</w:t>
      </w:r>
    </w:p>
    <w:p w:rsidR="00653742" w:rsidRPr="0067311B" w:rsidRDefault="00653742" w:rsidP="00653742">
      <w:pPr>
        <w:numPr>
          <w:ilvl w:val="2"/>
          <w:numId w:val="2"/>
        </w:numPr>
        <w:tabs>
          <w:tab w:val="clear" w:pos="1438"/>
          <w:tab w:val="left" w:pos="567"/>
          <w:tab w:val="num" w:pos="1276"/>
        </w:tabs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67311B">
        <w:rPr>
          <w:sz w:val="28"/>
          <w:szCs w:val="28"/>
          <w:shd w:val="clear" w:color="auto" w:fill="FFFFFF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 в городской среде, на достижение согласия по целям и планам реализации проектов, на мобилизацию и объединение всех субъектов городской среды вокруг проектов реализующих стратегию развития территории </w:t>
      </w:r>
      <w:r>
        <w:rPr>
          <w:sz w:val="28"/>
          <w:szCs w:val="28"/>
        </w:rPr>
        <w:t>Новосысоевского</w:t>
      </w:r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67311B">
        <w:rPr>
          <w:sz w:val="28"/>
          <w:szCs w:val="28"/>
          <w:shd w:val="clear" w:color="auto" w:fill="FFFFFF"/>
        </w:rPr>
        <w:t>.</w:t>
      </w:r>
      <w:proofErr w:type="gramEnd"/>
    </w:p>
    <w:p w:rsidR="00653742" w:rsidRPr="0067311B" w:rsidRDefault="00653742" w:rsidP="00653742">
      <w:pPr>
        <w:numPr>
          <w:ilvl w:val="2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Открытое обсуждение проектов благоустройства территорий </w:t>
      </w:r>
      <w:r>
        <w:rPr>
          <w:sz w:val="28"/>
          <w:szCs w:val="28"/>
        </w:rPr>
        <w:t xml:space="preserve">Новосысоевского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 xml:space="preserve"> необходимо организовывать на этапе формулирования задач проекта и по итогам каждого из этапов проектирования.</w:t>
      </w:r>
    </w:p>
    <w:p w:rsidR="00653742" w:rsidRPr="0067311B" w:rsidRDefault="00653742" w:rsidP="00653742">
      <w:pPr>
        <w:numPr>
          <w:ilvl w:val="2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среды.</w:t>
      </w:r>
    </w:p>
    <w:p w:rsidR="00653742" w:rsidRPr="0067311B" w:rsidRDefault="00653742" w:rsidP="00653742">
      <w:pPr>
        <w:numPr>
          <w:ilvl w:val="2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653742" w:rsidRPr="0067311B" w:rsidRDefault="00653742" w:rsidP="00653742">
      <w:pPr>
        <w:numPr>
          <w:ilvl w:val="2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00"/>
        </w:rPr>
      </w:pPr>
      <w:r w:rsidRPr="0067311B">
        <w:rPr>
          <w:sz w:val="28"/>
          <w:szCs w:val="28"/>
          <w:shd w:val="clear" w:color="auto" w:fill="FFFFFF"/>
        </w:rPr>
        <w:t>Необходимо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653742" w:rsidRPr="0067311B" w:rsidRDefault="00653742" w:rsidP="00653742">
      <w:pPr>
        <w:numPr>
          <w:ilvl w:val="1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lastRenderedPageBreak/>
        <w:t>Формы общественного соучастия</w:t>
      </w:r>
    </w:p>
    <w:p w:rsidR="00653742" w:rsidRPr="0067311B" w:rsidRDefault="00653742" w:rsidP="00653742">
      <w:pPr>
        <w:numPr>
          <w:ilvl w:val="2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форматам: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2) Определение основных видов активностей, функциональных зон и их взаимного расположения на выбранной территории;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4) Консультации в выборе типов покрытий, с учетом функционального зонирования территории;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5) Консультации по предполагаемым типам озеленения;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6) Консультации по предполагаемым типам освещения и осветительного оборудования;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7) Участие в разработке проекта, обсуждение решений с архитекторами, проектировщиками и другими профильными специалистами;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8)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53742" w:rsidRPr="0067311B" w:rsidRDefault="00653742" w:rsidP="0065374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67311B">
        <w:rPr>
          <w:sz w:val="28"/>
          <w:szCs w:val="28"/>
          <w:shd w:val="clear" w:color="auto" w:fill="FFFFFF"/>
        </w:rPr>
        <w:lastRenderedPageBreak/>
        <w:t>совета проекта, либо наблюдательного совета проекта для проведения регулярной оценки эксплуатации территории).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>.4.2</w:t>
      </w:r>
      <w:proofErr w:type="gramStart"/>
      <w:r w:rsidRPr="0067311B">
        <w:rPr>
          <w:sz w:val="28"/>
          <w:szCs w:val="28"/>
          <w:shd w:val="clear" w:color="auto" w:fill="FFFFFF"/>
        </w:rPr>
        <w:t xml:space="preserve"> П</w:t>
      </w:r>
      <w:proofErr w:type="gramEnd"/>
      <w:r w:rsidRPr="0067311B">
        <w:rPr>
          <w:sz w:val="28"/>
          <w:szCs w:val="28"/>
          <w:shd w:val="clear" w:color="auto" w:fill="FFFFFF"/>
        </w:rPr>
        <w:t>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67311B">
        <w:rPr>
          <w:sz w:val="28"/>
          <w:szCs w:val="28"/>
          <w:shd w:val="clear" w:color="auto" w:fill="FFFFFF"/>
        </w:rPr>
        <w:t>.4.3 Информирование может осуществляться, но не ограничиваться: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18.4.3.1 </w:t>
      </w:r>
      <w:r w:rsidRPr="0067311B">
        <w:rPr>
          <w:sz w:val="28"/>
          <w:szCs w:val="28"/>
          <w:shd w:val="clear" w:color="auto" w:fill="FFFFFF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18.4.3.2 </w:t>
      </w:r>
      <w:r w:rsidRPr="0067311B">
        <w:rPr>
          <w:sz w:val="28"/>
          <w:szCs w:val="28"/>
          <w:shd w:val="clear" w:color="auto" w:fill="FFFFFF"/>
        </w:rPr>
        <w:t xml:space="preserve">Работа со СМИ, охватывающими </w:t>
      </w:r>
      <w:proofErr w:type="spellStart"/>
      <w:r w:rsidRPr="0067311B">
        <w:rPr>
          <w:sz w:val="28"/>
          <w:szCs w:val="28"/>
          <w:shd w:val="clear" w:color="auto" w:fill="FFFFFF"/>
        </w:rPr>
        <w:t>широкии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̆ круг </w:t>
      </w:r>
      <w:proofErr w:type="spellStart"/>
      <w:r w:rsidRPr="0067311B">
        <w:rPr>
          <w:sz w:val="28"/>
          <w:szCs w:val="28"/>
          <w:shd w:val="clear" w:color="auto" w:fill="FFFFFF"/>
        </w:rPr>
        <w:t>людеи</w:t>
      </w:r>
      <w:proofErr w:type="spellEnd"/>
      <w:r w:rsidRPr="0067311B">
        <w:rPr>
          <w:sz w:val="28"/>
          <w:szCs w:val="28"/>
          <w:shd w:val="clear" w:color="auto" w:fill="FFFFFF"/>
        </w:rPr>
        <w:t>̆ разных возрастных групп и потенциальные аудитории проекта.</w:t>
      </w:r>
    </w:p>
    <w:p w:rsidR="00653742" w:rsidRPr="0067311B" w:rsidRDefault="00653742" w:rsidP="00653742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18.4.3.3 </w:t>
      </w:r>
      <w:r w:rsidRPr="0067311B">
        <w:rPr>
          <w:sz w:val="28"/>
          <w:szCs w:val="28"/>
          <w:shd w:val="clear" w:color="auto" w:fill="FFFFFF"/>
        </w:rPr>
        <w:t xml:space="preserve">Вывешивание афиш и объявлений на информационных досках в подъездах жилых домов, расположенных в </w:t>
      </w:r>
      <w:proofErr w:type="spellStart"/>
      <w:r w:rsidRPr="0067311B">
        <w:rPr>
          <w:sz w:val="28"/>
          <w:szCs w:val="28"/>
          <w:shd w:val="clear" w:color="auto" w:fill="FFFFFF"/>
        </w:rPr>
        <w:t>непосредственнои</w:t>
      </w:r>
      <w:proofErr w:type="spellEnd"/>
      <w:r w:rsidRPr="0067311B">
        <w:rPr>
          <w:sz w:val="28"/>
          <w:szCs w:val="28"/>
          <w:shd w:val="clear" w:color="auto" w:fill="FFFFFF"/>
        </w:rPr>
        <w:t>̆ близости к проектируемому объекту, а также на специальных стендах на самом объекте, в холлах значимых и социальных инфраструктурных объектов, расположенн</w:t>
      </w:r>
      <w:r>
        <w:rPr>
          <w:sz w:val="28"/>
          <w:szCs w:val="28"/>
          <w:shd w:val="clear" w:color="auto" w:fill="FFFFFF"/>
        </w:rPr>
        <w:t xml:space="preserve">ых по соседству с проектируемой </w:t>
      </w:r>
      <w:r w:rsidRPr="0067311B">
        <w:rPr>
          <w:sz w:val="28"/>
          <w:szCs w:val="28"/>
          <w:shd w:val="clear" w:color="auto" w:fill="FFFFFF"/>
        </w:rPr>
        <w:t xml:space="preserve"> территорией или на </w:t>
      </w:r>
      <w:proofErr w:type="spellStart"/>
      <w:r w:rsidRPr="0067311B">
        <w:rPr>
          <w:sz w:val="28"/>
          <w:szCs w:val="28"/>
          <w:shd w:val="clear" w:color="auto" w:fill="FFFFFF"/>
        </w:rPr>
        <w:t>неи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̆ (поликлиника, ДК, библиотека, Администрация </w:t>
      </w:r>
      <w:r>
        <w:rPr>
          <w:sz w:val="28"/>
          <w:szCs w:val="28"/>
        </w:rPr>
        <w:t xml:space="preserve">Новосысоевского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>), на площадке проведения обществен</w:t>
      </w:r>
      <w:r>
        <w:rPr>
          <w:sz w:val="28"/>
          <w:szCs w:val="28"/>
          <w:shd w:val="clear" w:color="auto" w:fill="FFFFFF"/>
        </w:rPr>
        <w:t>ных обсуждений (в зоне входной</w:t>
      </w:r>
      <w:r w:rsidRPr="0067311B">
        <w:rPr>
          <w:sz w:val="28"/>
          <w:szCs w:val="28"/>
          <w:shd w:val="clear" w:color="auto" w:fill="FFFFFF"/>
        </w:rPr>
        <w:t xml:space="preserve"> группы, на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 специальных информационных </w:t>
      </w:r>
      <w:proofErr w:type="gramStart"/>
      <w:r w:rsidRPr="0067311B">
        <w:rPr>
          <w:sz w:val="28"/>
          <w:szCs w:val="28"/>
          <w:shd w:val="clear" w:color="auto" w:fill="FFFFFF"/>
        </w:rPr>
        <w:t>стендах</w:t>
      </w:r>
      <w:proofErr w:type="gramEnd"/>
      <w:r w:rsidRPr="0067311B">
        <w:rPr>
          <w:sz w:val="28"/>
          <w:szCs w:val="28"/>
          <w:shd w:val="clear" w:color="auto" w:fill="FFFFFF"/>
        </w:rPr>
        <w:t>).</w:t>
      </w:r>
    </w:p>
    <w:p w:rsidR="00653742" w:rsidRPr="0067311B" w:rsidRDefault="00653742" w:rsidP="00653742">
      <w:pPr>
        <w:numPr>
          <w:ilvl w:val="3"/>
          <w:numId w:val="3"/>
        </w:numPr>
        <w:tabs>
          <w:tab w:val="clear" w:pos="2157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Информирование местных жителей</w:t>
      </w:r>
      <w:r w:rsidRPr="0067311B">
        <w:rPr>
          <w:sz w:val="28"/>
          <w:szCs w:val="28"/>
          <w:shd w:val="clear" w:color="auto" w:fill="FFFFFF"/>
        </w:rPr>
        <w:t xml:space="preserve"> через школы и детские сады. В том числе </w:t>
      </w:r>
      <w:proofErr w:type="gramStart"/>
      <w:r w:rsidRPr="0067311B">
        <w:rPr>
          <w:sz w:val="28"/>
          <w:szCs w:val="28"/>
          <w:shd w:val="clear" w:color="auto" w:fill="FFFFFF"/>
        </w:rPr>
        <w:t>-ш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кольные проекты: организация конкурса рисунков. Сборы </w:t>
      </w:r>
      <w:proofErr w:type="gramStart"/>
      <w:r w:rsidRPr="0067311B">
        <w:rPr>
          <w:sz w:val="28"/>
          <w:szCs w:val="28"/>
          <w:shd w:val="clear" w:color="auto" w:fill="FFFFFF"/>
        </w:rPr>
        <w:t>пожелании</w:t>
      </w:r>
      <w:proofErr w:type="gramEnd"/>
      <w:r w:rsidRPr="0067311B">
        <w:rPr>
          <w:sz w:val="28"/>
          <w:szCs w:val="28"/>
          <w:shd w:val="clear" w:color="auto" w:fill="FFFFFF"/>
        </w:rPr>
        <w:t>̆, сочинений, макетов, проектов, распространение ан</w:t>
      </w:r>
      <w:r>
        <w:rPr>
          <w:sz w:val="28"/>
          <w:szCs w:val="28"/>
          <w:shd w:val="clear" w:color="auto" w:fill="FFFFFF"/>
        </w:rPr>
        <w:t>кет и приглашения для родителей</w:t>
      </w:r>
      <w:r w:rsidRPr="0067311B">
        <w:rPr>
          <w:sz w:val="28"/>
          <w:szCs w:val="28"/>
          <w:shd w:val="clear" w:color="auto" w:fill="FFFFFF"/>
        </w:rPr>
        <w:t xml:space="preserve"> учащихся.</w:t>
      </w:r>
    </w:p>
    <w:p w:rsidR="00653742" w:rsidRPr="0067311B" w:rsidRDefault="00653742" w:rsidP="00653742">
      <w:pPr>
        <w:numPr>
          <w:ilvl w:val="3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Индивидуальные приглашения участнико</w:t>
      </w:r>
      <w:r>
        <w:rPr>
          <w:sz w:val="28"/>
          <w:szCs w:val="28"/>
          <w:shd w:val="clear" w:color="auto" w:fill="FFFFFF"/>
        </w:rPr>
        <w:t xml:space="preserve">в встречи лично, по электронной </w:t>
      </w:r>
      <w:r w:rsidRPr="0067311B">
        <w:rPr>
          <w:sz w:val="28"/>
          <w:szCs w:val="28"/>
          <w:shd w:val="clear" w:color="auto" w:fill="FFFFFF"/>
        </w:rPr>
        <w:t xml:space="preserve"> почте или по телефону.</w:t>
      </w:r>
    </w:p>
    <w:p w:rsidR="00653742" w:rsidRPr="0067311B" w:rsidRDefault="00653742" w:rsidP="00653742">
      <w:pPr>
        <w:numPr>
          <w:ilvl w:val="3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Испо</w:t>
      </w:r>
      <w:r>
        <w:rPr>
          <w:sz w:val="28"/>
          <w:szCs w:val="28"/>
          <w:shd w:val="clear" w:color="auto" w:fill="FFFFFF"/>
        </w:rPr>
        <w:t>льзование социальных сетей</w:t>
      </w:r>
      <w:r w:rsidRPr="0067311B">
        <w:rPr>
          <w:sz w:val="28"/>
          <w:szCs w:val="28"/>
          <w:shd w:val="clear" w:color="auto" w:fill="FFFFFF"/>
        </w:rPr>
        <w:t xml:space="preserve"> и Интернет-ресурсов для обеспечения донесения информации до различных городских и профессиональных сообществ.</w:t>
      </w:r>
    </w:p>
    <w:p w:rsidR="00653742" w:rsidRPr="0067311B" w:rsidRDefault="00653742" w:rsidP="00653742">
      <w:pPr>
        <w:numPr>
          <w:ilvl w:val="3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lastRenderedPageBreak/>
        <w:t xml:space="preserve">Установка интерактивных стендов с </w:t>
      </w:r>
      <w:proofErr w:type="spellStart"/>
      <w:r w:rsidRPr="0067311B">
        <w:rPr>
          <w:sz w:val="28"/>
          <w:szCs w:val="28"/>
          <w:shd w:val="clear" w:color="auto" w:fill="FFFFFF"/>
        </w:rPr>
        <w:t>устройствами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 для заполнения и сбора небольших анкет, установка стендов с генпланом территории для проведения картирования и сбора по</w:t>
      </w:r>
      <w:r>
        <w:rPr>
          <w:sz w:val="28"/>
          <w:szCs w:val="28"/>
          <w:shd w:val="clear" w:color="auto" w:fill="FFFFFF"/>
        </w:rPr>
        <w:t>желаний в центрах общественной</w:t>
      </w:r>
      <w:r w:rsidRPr="0067311B">
        <w:rPr>
          <w:sz w:val="28"/>
          <w:szCs w:val="28"/>
          <w:shd w:val="clear" w:color="auto" w:fill="FFFFFF"/>
        </w:rPr>
        <w:t xml:space="preserve"> жизни и местах пребы</w:t>
      </w:r>
      <w:r>
        <w:rPr>
          <w:sz w:val="28"/>
          <w:szCs w:val="28"/>
          <w:shd w:val="clear" w:color="auto" w:fill="FFFFFF"/>
        </w:rPr>
        <w:t>вания большого количества людей</w:t>
      </w:r>
      <w:r w:rsidRPr="0067311B">
        <w:rPr>
          <w:sz w:val="28"/>
          <w:szCs w:val="28"/>
          <w:shd w:val="clear" w:color="auto" w:fill="FFFFFF"/>
        </w:rPr>
        <w:t>.</w:t>
      </w:r>
    </w:p>
    <w:p w:rsidR="00653742" w:rsidRPr="0067311B" w:rsidRDefault="00653742" w:rsidP="00653742">
      <w:pPr>
        <w:numPr>
          <w:ilvl w:val="3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  <w:shd w:val="clear" w:color="auto" w:fill="FFFF00"/>
        </w:rPr>
      </w:pPr>
      <w:r w:rsidRPr="0067311B">
        <w:rPr>
          <w:sz w:val="28"/>
          <w:szCs w:val="28"/>
          <w:shd w:val="clear" w:color="auto" w:fill="FFFFFF"/>
        </w:rPr>
        <w:t>Установка специальных информацио</w:t>
      </w:r>
      <w:r>
        <w:rPr>
          <w:sz w:val="28"/>
          <w:szCs w:val="28"/>
          <w:shd w:val="clear" w:color="auto" w:fill="FFFFFF"/>
        </w:rPr>
        <w:t>нных стендов в местах с большой</w:t>
      </w:r>
      <w:r w:rsidRPr="0067311B">
        <w:rPr>
          <w:sz w:val="28"/>
          <w:szCs w:val="28"/>
          <w:shd w:val="clear" w:color="auto" w:fill="FFFFFF"/>
        </w:rPr>
        <w:t xml:space="preserve"> проходимостью, на территории самого объекта проектирования. Стенды могут работать как для сбо</w:t>
      </w:r>
      <w:r>
        <w:rPr>
          <w:sz w:val="28"/>
          <w:szCs w:val="28"/>
          <w:shd w:val="clear" w:color="auto" w:fill="FFFFFF"/>
        </w:rPr>
        <w:t>ра анкет, информации и обратной</w:t>
      </w:r>
      <w:r w:rsidRPr="0067311B">
        <w:rPr>
          <w:sz w:val="28"/>
          <w:szCs w:val="28"/>
          <w:shd w:val="clear" w:color="auto" w:fill="FFFFFF"/>
        </w:rPr>
        <w:t xml:space="preserve">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653742" w:rsidRPr="0067311B" w:rsidRDefault="00653742" w:rsidP="00653742">
      <w:pPr>
        <w:numPr>
          <w:ilvl w:val="1"/>
          <w:numId w:val="3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Механизмы общественного участия.</w:t>
      </w:r>
    </w:p>
    <w:p w:rsidR="00653742" w:rsidRPr="0067311B" w:rsidRDefault="00653742" w:rsidP="00653742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67311B">
        <w:rPr>
          <w:sz w:val="28"/>
          <w:szCs w:val="28"/>
          <w:shd w:val="clear" w:color="auto" w:fill="FFFFFF"/>
        </w:rPr>
        <w:t>Необходимо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67311B">
        <w:rPr>
          <w:sz w:val="28"/>
          <w:szCs w:val="28"/>
          <w:shd w:val="clear" w:color="auto" w:fill="FFFFFF"/>
        </w:rPr>
        <w:t>воркшопов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), проведение общественных обсуждений, проведение </w:t>
      </w:r>
      <w:proofErr w:type="spellStart"/>
      <w:r w:rsidRPr="0067311B">
        <w:rPr>
          <w:sz w:val="28"/>
          <w:szCs w:val="28"/>
          <w:shd w:val="clear" w:color="auto" w:fill="FFFFFF"/>
        </w:rPr>
        <w:t>дизайн-игр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 с участием взрослых и дет</w:t>
      </w:r>
      <w:r>
        <w:rPr>
          <w:sz w:val="28"/>
          <w:szCs w:val="28"/>
          <w:shd w:val="clear" w:color="auto" w:fill="FFFFFF"/>
        </w:rPr>
        <w:t>ей</w:t>
      </w:r>
      <w:r w:rsidRPr="0067311B">
        <w:rPr>
          <w:sz w:val="28"/>
          <w:szCs w:val="28"/>
          <w:shd w:val="clear" w:color="auto" w:fill="FFFFFF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Для проведения общественных обсуждений необходимо выбирать хорошо известные людям общественные и культурные центры (ДК, школы, здание Администрации </w:t>
      </w:r>
      <w:r>
        <w:rPr>
          <w:sz w:val="28"/>
          <w:szCs w:val="28"/>
        </w:rPr>
        <w:t xml:space="preserve">Новосысоевского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67311B">
        <w:rPr>
          <w:sz w:val="28"/>
          <w:szCs w:val="28"/>
          <w:shd w:val="clear" w:color="auto" w:fill="FFFFFF"/>
        </w:rPr>
        <w:t>), находящиеся в зоне хорошей транспортной доступности, расположенные по соседству с объектом проектирования.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lastRenderedPageBreak/>
        <w:t>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По итогам встреч, проектных семинаров, </w:t>
      </w:r>
      <w:proofErr w:type="spellStart"/>
      <w:r w:rsidRPr="0067311B">
        <w:rPr>
          <w:sz w:val="28"/>
          <w:szCs w:val="28"/>
          <w:shd w:val="clear" w:color="auto" w:fill="FFFFFF"/>
        </w:rPr>
        <w:t>воркшопов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67311B">
        <w:rPr>
          <w:sz w:val="28"/>
          <w:szCs w:val="28"/>
          <w:shd w:val="clear" w:color="auto" w:fill="FFFFFF"/>
        </w:rPr>
        <w:t>доступ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 как на информационных ресурсах проекта, так и на официальном сайте Администрации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  <w:shd w:val="clear" w:color="auto" w:fill="FFFFFF"/>
        </w:rPr>
        <w:t>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67311B">
        <w:rPr>
          <w:sz w:val="28"/>
          <w:szCs w:val="28"/>
          <w:shd w:val="clear" w:color="auto" w:fill="FFFFFF"/>
        </w:rPr>
        <w:t>предпроектного</w:t>
      </w:r>
      <w:proofErr w:type="spellEnd"/>
      <w:r w:rsidRPr="0067311B">
        <w:rPr>
          <w:sz w:val="28"/>
          <w:szCs w:val="28"/>
          <w:shd w:val="clear" w:color="auto" w:fill="FFFFFF"/>
        </w:rPr>
        <w:t xml:space="preserve"> исследования, а также сам проект не </w:t>
      </w:r>
      <w:proofErr w:type="gramStart"/>
      <w:r w:rsidRPr="0067311B">
        <w:rPr>
          <w:sz w:val="28"/>
          <w:szCs w:val="28"/>
          <w:shd w:val="clear" w:color="auto" w:fill="FFFFFF"/>
        </w:rPr>
        <w:t>позднее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 чем за 14 дней до проведения самого общественного обсуждения.</w:t>
      </w:r>
    </w:p>
    <w:p w:rsidR="00653742" w:rsidRPr="0067311B" w:rsidRDefault="00653742" w:rsidP="00653742">
      <w:pPr>
        <w:numPr>
          <w:ilvl w:val="2"/>
          <w:numId w:val="4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>Общественный контроль является одним из механизмов общественного участия.</w:t>
      </w:r>
    </w:p>
    <w:p w:rsidR="00653742" w:rsidRPr="0067311B" w:rsidRDefault="00653742" w:rsidP="00653742">
      <w:pPr>
        <w:numPr>
          <w:ilvl w:val="2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7311B">
        <w:rPr>
          <w:sz w:val="28"/>
          <w:szCs w:val="28"/>
          <w:shd w:val="clear" w:color="auto" w:fill="FFFFFF"/>
        </w:rPr>
        <w:t xml:space="preserve">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"Интернет".</w:t>
      </w:r>
    </w:p>
    <w:p w:rsidR="00653742" w:rsidRPr="0067311B" w:rsidRDefault="00653742" w:rsidP="00653742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ab/>
        <w:t>18</w:t>
      </w:r>
      <w:r w:rsidRPr="0067311B">
        <w:rPr>
          <w:sz w:val="28"/>
          <w:szCs w:val="28"/>
          <w:shd w:val="clear" w:color="auto" w:fill="FFFFFF"/>
        </w:rPr>
        <w:t>.5.10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67311B">
        <w:rPr>
          <w:sz w:val="28"/>
          <w:szCs w:val="28"/>
          <w:shd w:val="clear" w:color="auto" w:fill="FFFFFF"/>
        </w:rPr>
        <w:t>о-</w:t>
      </w:r>
      <w:proofErr w:type="gramEnd"/>
      <w:r w:rsidRPr="006731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311B">
        <w:rPr>
          <w:sz w:val="28"/>
          <w:szCs w:val="28"/>
          <w:shd w:val="clear" w:color="auto" w:fill="FFFFFF"/>
        </w:rPr>
        <w:t>видеофиксации</w:t>
      </w:r>
      <w:proofErr w:type="spellEnd"/>
      <w:r w:rsidRPr="0067311B">
        <w:rPr>
          <w:sz w:val="28"/>
          <w:szCs w:val="28"/>
          <w:shd w:val="clear" w:color="auto" w:fill="FFFFFF"/>
        </w:rPr>
        <w:t>, а также общественных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общественный интерактивный портал в сети "Интернет".</w:t>
      </w:r>
    </w:p>
    <w:p w:rsidR="00653742" w:rsidRPr="0067311B" w:rsidRDefault="00653742" w:rsidP="00653742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C47CF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8</w:t>
      </w:r>
      <w:r w:rsidRPr="0067311B">
        <w:rPr>
          <w:sz w:val="28"/>
          <w:szCs w:val="28"/>
          <w:shd w:val="clear" w:color="auto" w:fill="FFFFFF"/>
        </w:rPr>
        <w:t xml:space="preserve">.5.11 Общественный контроль в области благоустройства осуществляется с учетом положений законов и иных нормативных правовых </w:t>
      </w:r>
      <w:r w:rsidRPr="0067311B">
        <w:rPr>
          <w:sz w:val="28"/>
          <w:szCs w:val="28"/>
          <w:shd w:val="clear" w:color="auto" w:fill="FFFFFF"/>
        </w:rPr>
        <w:lastRenderedPageBreak/>
        <w:t>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53742" w:rsidRPr="0067311B" w:rsidRDefault="00653742" w:rsidP="00653742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  <w:shd w:val="clear" w:color="auto" w:fill="FFFFFF"/>
        </w:rPr>
      </w:pPr>
    </w:p>
    <w:p w:rsidR="00653742" w:rsidRDefault="00653742" w:rsidP="00653742">
      <w:pPr>
        <w:tabs>
          <w:tab w:val="left" w:pos="567"/>
        </w:tabs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19</w:t>
      </w:r>
      <w:r w:rsidRPr="0067311B">
        <w:rPr>
          <w:b/>
          <w:bCs/>
          <w:sz w:val="28"/>
          <w:szCs w:val="28"/>
        </w:rPr>
        <w:t xml:space="preserve">. </w:t>
      </w:r>
      <w:proofErr w:type="gramStart"/>
      <w:r w:rsidRPr="0067311B">
        <w:rPr>
          <w:b/>
          <w:bCs/>
          <w:sz w:val="28"/>
          <w:szCs w:val="28"/>
        </w:rPr>
        <w:t>Контроль за</w:t>
      </w:r>
      <w:proofErr w:type="gramEnd"/>
      <w:r w:rsidRPr="0067311B">
        <w:rPr>
          <w:b/>
          <w:bCs/>
          <w:sz w:val="28"/>
          <w:szCs w:val="28"/>
        </w:rPr>
        <w:t xml:space="preserve"> соблюдением настоящих Правил</w:t>
      </w:r>
    </w:p>
    <w:p w:rsidR="00653742" w:rsidRPr="0067311B" w:rsidRDefault="00653742" w:rsidP="00653742">
      <w:pPr>
        <w:tabs>
          <w:tab w:val="left" w:pos="567"/>
        </w:tabs>
        <w:autoSpaceDE w:val="0"/>
        <w:ind w:firstLine="540"/>
        <w:jc w:val="center"/>
        <w:rPr>
          <w:sz w:val="28"/>
          <w:szCs w:val="28"/>
        </w:rPr>
      </w:pPr>
    </w:p>
    <w:p w:rsidR="00653742" w:rsidRPr="00C27BE5" w:rsidRDefault="00653742" w:rsidP="00653742">
      <w:pPr>
        <w:autoSpaceDE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67311B">
        <w:rPr>
          <w:sz w:val="28"/>
          <w:szCs w:val="28"/>
        </w:rPr>
        <w:t xml:space="preserve">Протоколы об административных правонарушениях в области благоустройства на территории </w:t>
      </w:r>
      <w:r>
        <w:rPr>
          <w:sz w:val="28"/>
          <w:szCs w:val="28"/>
        </w:rPr>
        <w:t xml:space="preserve">Новосысоевского </w:t>
      </w:r>
      <w:r w:rsidRPr="0067311B">
        <w:rPr>
          <w:sz w:val="28"/>
          <w:szCs w:val="28"/>
        </w:rPr>
        <w:t xml:space="preserve">сельского поселения, предусмотренные </w:t>
      </w:r>
      <w:hyperlink r:id="rId15" w:history="1">
        <w:r w:rsidRPr="0067311B">
          <w:rPr>
            <w:rStyle w:val="a3"/>
            <w:color w:val="000000"/>
            <w:sz w:val="28"/>
            <w:szCs w:val="28"/>
          </w:rPr>
          <w:t>Кодексом</w:t>
        </w:r>
      </w:hyperlink>
      <w:r w:rsidRPr="0067311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67311B">
        <w:rPr>
          <w:sz w:val="28"/>
          <w:szCs w:val="28"/>
        </w:rPr>
        <w:t xml:space="preserve"> об административных правонарушениях, составляются </w:t>
      </w:r>
      <w:r w:rsidRPr="00843C2A">
        <w:rPr>
          <w:color w:val="000000"/>
          <w:sz w:val="28"/>
          <w:szCs w:val="28"/>
        </w:rPr>
        <w:t xml:space="preserve">членами административной комиссии администрации </w:t>
      </w:r>
      <w:r>
        <w:rPr>
          <w:sz w:val="28"/>
          <w:szCs w:val="28"/>
        </w:rPr>
        <w:t xml:space="preserve">Яковлевского </w:t>
      </w:r>
      <w:r w:rsidRPr="00843C2A">
        <w:rPr>
          <w:color w:val="000000"/>
          <w:sz w:val="28"/>
          <w:szCs w:val="28"/>
        </w:rPr>
        <w:t>муниципального района.</w:t>
      </w:r>
    </w:p>
    <w:p w:rsidR="00653742" w:rsidRPr="0067311B" w:rsidRDefault="00653742" w:rsidP="00653742">
      <w:pPr>
        <w:autoSpaceDE w:val="0"/>
        <w:ind w:firstLine="540"/>
        <w:jc w:val="both"/>
        <w:rPr>
          <w:sz w:val="28"/>
          <w:szCs w:val="28"/>
        </w:rPr>
      </w:pPr>
    </w:p>
    <w:p w:rsidR="00653742" w:rsidRDefault="00653742" w:rsidP="00653742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  <w:r w:rsidRPr="0067311B">
        <w:rPr>
          <w:b/>
          <w:bCs/>
          <w:sz w:val="28"/>
          <w:szCs w:val="28"/>
        </w:rPr>
        <w:t>. Ответственность за нарушение настоящих Правил</w:t>
      </w:r>
    </w:p>
    <w:p w:rsidR="00653742" w:rsidRPr="0067311B" w:rsidRDefault="00653742" w:rsidP="00653742">
      <w:pPr>
        <w:autoSpaceDE w:val="0"/>
        <w:ind w:firstLine="540"/>
        <w:jc w:val="center"/>
        <w:rPr>
          <w:sz w:val="28"/>
          <w:szCs w:val="28"/>
        </w:rPr>
      </w:pPr>
    </w:p>
    <w:p w:rsidR="00653742" w:rsidRDefault="00653742" w:rsidP="00653742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67311B">
        <w:rPr>
          <w:sz w:val="28"/>
          <w:szCs w:val="28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hyperlink r:id="rId16" w:history="1">
        <w:r w:rsidRPr="0067311B">
          <w:rPr>
            <w:rStyle w:val="a3"/>
            <w:color w:val="000000"/>
            <w:sz w:val="28"/>
            <w:szCs w:val="28"/>
          </w:rPr>
          <w:t>Кодексом</w:t>
        </w:r>
      </w:hyperlink>
      <w:r w:rsidRPr="00C27BE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67311B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, а также</w:t>
      </w:r>
      <w:r w:rsidRPr="00C27BE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Приморского края</w:t>
      </w:r>
      <w:r w:rsidRPr="005E57D8">
        <w:rPr>
          <w:rStyle w:val="30"/>
        </w:rPr>
        <w:t xml:space="preserve"> </w:t>
      </w:r>
      <w:r w:rsidRPr="008557FD">
        <w:rPr>
          <w:rStyle w:val="30"/>
        </w:rPr>
        <w:t xml:space="preserve">от 05 марта 2007 года № 44-КЗ «Об административных правонарушениях </w:t>
      </w:r>
      <w:proofErr w:type="gramStart"/>
      <w:r w:rsidRPr="008557FD">
        <w:rPr>
          <w:rStyle w:val="30"/>
        </w:rPr>
        <w:t>в</w:t>
      </w:r>
      <w:proofErr w:type="gramEnd"/>
      <w:r w:rsidRPr="008557FD">
        <w:rPr>
          <w:rStyle w:val="30"/>
        </w:rPr>
        <w:t xml:space="preserve"> </w:t>
      </w:r>
      <w:proofErr w:type="gramStart"/>
      <w:r w:rsidRPr="008557FD">
        <w:rPr>
          <w:rStyle w:val="30"/>
        </w:rPr>
        <w:t>Приморском</w:t>
      </w:r>
      <w:proofErr w:type="gramEnd"/>
      <w:r w:rsidRPr="008557FD">
        <w:rPr>
          <w:rStyle w:val="30"/>
        </w:rPr>
        <w:t xml:space="preserve"> крае»</w:t>
      </w:r>
      <w:r>
        <w:rPr>
          <w:sz w:val="28"/>
          <w:szCs w:val="28"/>
        </w:rPr>
        <w:t>.</w:t>
      </w:r>
    </w:p>
    <w:p w:rsidR="00653742" w:rsidRPr="00237FB8" w:rsidRDefault="00653742" w:rsidP="00653742">
      <w:pPr>
        <w:jc w:val="center"/>
        <w:rPr>
          <w:b/>
          <w:sz w:val="26"/>
          <w:szCs w:val="26"/>
        </w:rPr>
      </w:pPr>
    </w:p>
    <w:p w:rsidR="004355F7" w:rsidRDefault="004355F7"/>
    <w:sectPr w:rsidR="004355F7" w:rsidSect="00C472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10D"/>
    <w:multiLevelType w:val="multilevel"/>
    <w:tmpl w:val="A02C6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1DFF7A59"/>
    <w:multiLevelType w:val="multilevel"/>
    <w:tmpl w:val="1B56F7F6"/>
    <w:lvl w:ilvl="0">
      <w:start w:val="1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9"/>
        </w:tabs>
        <w:ind w:left="104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7"/>
        </w:tabs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5"/>
        </w:tabs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3"/>
        </w:tabs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2"/>
        </w:tabs>
        <w:ind w:left="5032" w:hanging="2160"/>
      </w:pPr>
      <w:rPr>
        <w:rFonts w:hint="default"/>
      </w:rPr>
    </w:lvl>
  </w:abstractNum>
  <w:abstractNum w:abstractNumId="2">
    <w:nsid w:val="39232F0E"/>
    <w:multiLevelType w:val="multilevel"/>
    <w:tmpl w:val="DAD261EE"/>
    <w:lvl w:ilvl="0">
      <w:start w:val="1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59"/>
        </w:tabs>
        <w:ind w:left="1259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18"/>
        </w:tabs>
        <w:ind w:left="1618" w:hanging="90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157"/>
        </w:tabs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5"/>
        </w:tabs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3"/>
        </w:tabs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2"/>
        </w:tabs>
        <w:ind w:left="5032" w:hanging="2160"/>
      </w:pPr>
      <w:rPr>
        <w:rFonts w:hint="default"/>
      </w:rPr>
    </w:lvl>
  </w:abstractNum>
  <w:abstractNum w:abstractNumId="3">
    <w:nsid w:val="5CD351F5"/>
    <w:multiLevelType w:val="multilevel"/>
    <w:tmpl w:val="B5BC74C2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7"/>
        </w:tabs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5"/>
        </w:tabs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3"/>
        </w:tabs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2"/>
        </w:tabs>
        <w:ind w:left="50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742"/>
    <w:rsid w:val="00214672"/>
    <w:rsid w:val="003F3888"/>
    <w:rsid w:val="004355F7"/>
    <w:rsid w:val="00492F19"/>
    <w:rsid w:val="00653742"/>
    <w:rsid w:val="0069354B"/>
    <w:rsid w:val="006C2A6F"/>
    <w:rsid w:val="00820FDE"/>
    <w:rsid w:val="00BF1F4E"/>
    <w:rsid w:val="00C578E9"/>
    <w:rsid w:val="00CB64D6"/>
    <w:rsid w:val="00D76313"/>
    <w:rsid w:val="00E30E92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742"/>
    <w:pPr>
      <w:keepNext/>
      <w:keepLines/>
      <w:tabs>
        <w:tab w:val="num" w:pos="690"/>
      </w:tabs>
      <w:spacing w:before="400" w:after="120" w:line="276" w:lineRule="auto"/>
      <w:ind w:left="690" w:hanging="690"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42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3">
    <w:name w:val="Hyperlink"/>
    <w:rsid w:val="00653742"/>
    <w:rPr>
      <w:color w:val="0000FF"/>
      <w:u w:val="single"/>
    </w:rPr>
  </w:style>
  <w:style w:type="paragraph" w:customStyle="1" w:styleId="3">
    <w:name w:val="Стиль3"/>
    <w:basedOn w:val="a"/>
    <w:link w:val="30"/>
    <w:rsid w:val="00653742"/>
    <w:pPr>
      <w:suppressAutoHyphens/>
      <w:spacing w:line="360" w:lineRule="auto"/>
      <w:jc w:val="both"/>
    </w:pPr>
    <w:rPr>
      <w:sz w:val="28"/>
      <w:szCs w:val="28"/>
      <w:lang w:eastAsia="zh-CN"/>
    </w:rPr>
  </w:style>
  <w:style w:type="character" w:customStyle="1" w:styleId="30">
    <w:name w:val="Стиль3 Знак"/>
    <w:basedOn w:val="a0"/>
    <w:link w:val="3"/>
    <w:rsid w:val="00653742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Documents%20and%20Settings///User7/&#1086;&#1073;&#1097;&#1080;&#1081;&#1088;&#1077;&#1089;&#1091;&#1088;&#1089;/&#1087;&#1086;&#1095;&#1090;&#1072;/&#1050;&#1086;&#1089;&#1090;&#1072;&#1088;&#1077;&#1074;&#1042;.&#1053;/&#1055;&#1088;&#1086;&#1077;&#1082;&#1090;&#1099;&#1052;&#1055;&#1040;/2016/&#1056;&#1077;&#1096;&#1077;&#1085;&#1080;&#1103;&#1057;&#1086;&#1074;&#1077;&#1090;&#1072;/&#1041;&#1083;&#1072;&#1075;&#1086;&#1091;&#1089;&#1090;&#1088;&#1086;&#1081;&#1089;&#1090;&#1074;&#1086;/&#1044;&#1086;&#1082;&#1091;&#1084;&#1077;&#1085;&#1090;&#1087;&#1088;&#1077;&#1076;&#1086;&#1089;&#1090;&#1072;&#1074;&#1083;&#1077;&#1085;&#1050;&#1086;&#1085;&#1089;&#1091;&#1083;&#1100;&#1090;&#1072;&#1085;&#1090;&#1055;&#1083;&#1102;1.doc" TargetMode="External"/><Relationship Id="rId13" Type="http://schemas.openxmlformats.org/officeDocument/2006/relationships/hyperlink" Target="consultantplus://offline/ref=7E1EDB99C1F772C01DD549173C4629BD45AA79982473B7E55A29670B00DFF808487Et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82C0E1670A0BF45512597685AF570E46F6F2F9160306A5C718DE0FEGDTAF" TargetMode="External"/><Relationship Id="rId12" Type="http://schemas.openxmlformats.org/officeDocument/2006/relationships/hyperlink" Target="consultantplus://offline/ref=7E1EDB99C1F772C01DD5571A2A2A77B94DA920932778E3BC082C6D5E5880A14A0FE03EDDB8BB7D70t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82C0E1670A0BF45513B9A7E36AB74E464302A9162393E032ED6BDA9D3C484G5T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EDB99C1F772C01DD549013F2A77B946A1279D2777BEB60075615C5F8FFE5D08A932DEB87BtEF" TargetMode="External"/><Relationship Id="rId11" Type="http://schemas.openxmlformats.org/officeDocument/2006/relationships/hyperlink" Target="consultantplus://offline/ref=7E1EDB99C1F772C01DD549013F2A77B946A127942477BEB60075615C5F78t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482C0E1670A0BF45513B9A7E36AB74E464302A9162393E032ED6BDA9D3C484G5T4F" TargetMode="External"/><Relationship Id="rId10" Type="http://schemas.openxmlformats.org/officeDocument/2006/relationships/hyperlink" Target="consultantplus://offline/ref=7E1EDB99C1F772C01DD549013F2A77B946A126942271BEB60075615C5F78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EDB99C1F772C01DD549013F2A77B945A62F952577BEB60075615C5F78tFF" TargetMode="External"/><Relationship Id="rId14" Type="http://schemas.openxmlformats.org/officeDocument/2006/relationships/hyperlink" Target="consultantplus://offline/ref=7E1EDB99C1F772C01DD549173C4629BD45AA79982473B1E55527670B00DFF80848E93489FBFF7103E398A85273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12792</Words>
  <Characters>72919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2018-04-06T05:50:00Z</cp:lastPrinted>
  <dcterms:created xsi:type="dcterms:W3CDTF">2017-10-16T00:59:00Z</dcterms:created>
  <dcterms:modified xsi:type="dcterms:W3CDTF">2018-11-20T07:41:00Z</dcterms:modified>
</cp:coreProperties>
</file>